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CE447E" w:rsidRPr="00202B88" w14:paraId="3D25D7B7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5E9277" w14:textId="77777777" w:rsidR="00CE447E" w:rsidRPr="00202B88" w:rsidRDefault="00806422">
            <w:pPr>
              <w:pStyle w:val="Standard"/>
              <w:snapToGrid w:val="0"/>
              <w:jc w:val="center"/>
              <w:rPr>
                <w:b/>
                <w:bCs/>
                <w:sz w:val="20"/>
              </w:rPr>
            </w:pPr>
            <w:r w:rsidRPr="00202B88">
              <w:rPr>
                <w:b/>
                <w:bCs/>
                <w:sz w:val="20"/>
              </w:rPr>
              <w:t>PLANO DE ENSINO</w:t>
            </w:r>
          </w:p>
        </w:tc>
      </w:tr>
      <w:tr w:rsidR="00CE447E" w:rsidRPr="00202B88" w14:paraId="4F02534A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D16450" w14:textId="77777777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b/>
                <w:sz w:val="20"/>
              </w:rPr>
              <w:t>DEPARTAMENTO:</w:t>
            </w:r>
            <w:r w:rsidRPr="00202B88">
              <w:rPr>
                <w:bCs/>
                <w:sz w:val="20"/>
              </w:rPr>
              <w:t xml:space="preserve"> Física</w:t>
            </w:r>
          </w:p>
        </w:tc>
      </w:tr>
      <w:tr w:rsidR="00CE447E" w:rsidRPr="00202B88" w14:paraId="2BD47A0E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420C09" w14:textId="0AA21221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b/>
                <w:sz w:val="20"/>
              </w:rPr>
              <w:t>DISCIPLINA:</w:t>
            </w:r>
            <w:r w:rsidRPr="00202B88">
              <w:rPr>
                <w:bCs/>
                <w:sz w:val="20"/>
              </w:rPr>
              <w:t xml:space="preserve"> Física Experimental I</w:t>
            </w:r>
            <w:r w:rsidRPr="00202B88">
              <w:rPr>
                <w:bCs/>
                <w:sz w:val="20"/>
              </w:rPr>
              <w:tab/>
              <w:t xml:space="preserve">   </w:t>
            </w:r>
            <w:r w:rsidRPr="00202B88">
              <w:rPr>
                <w:bCs/>
                <w:sz w:val="20"/>
              </w:rPr>
              <w:tab/>
              <w:t xml:space="preserve">                      </w:t>
            </w:r>
            <w:r w:rsidRPr="00202B88">
              <w:rPr>
                <w:b/>
                <w:sz w:val="20"/>
              </w:rPr>
              <w:t>SIGLA:</w:t>
            </w:r>
            <w:r w:rsidRPr="00202B88">
              <w:rPr>
                <w:bCs/>
                <w:sz w:val="20"/>
              </w:rPr>
              <w:t xml:space="preserve"> FEX1001</w:t>
            </w:r>
          </w:p>
        </w:tc>
      </w:tr>
      <w:tr w:rsidR="00CE447E" w:rsidRPr="00202B88" w14:paraId="73FA5A94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B3B30" w14:textId="2E6F8E7A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b/>
                <w:sz w:val="20"/>
              </w:rPr>
              <w:t>CARGA HORÁRIA TOTAL:</w:t>
            </w:r>
            <w:r w:rsidRPr="00202B88">
              <w:rPr>
                <w:bCs/>
                <w:sz w:val="20"/>
              </w:rPr>
              <w:t xml:space="preserve"> 3</w:t>
            </w:r>
            <w:r w:rsidR="007C2C7B" w:rsidRPr="00202B88">
              <w:rPr>
                <w:bCs/>
                <w:sz w:val="20"/>
              </w:rPr>
              <w:t>6</w:t>
            </w:r>
            <w:r w:rsidRPr="00202B88">
              <w:rPr>
                <w:bCs/>
                <w:sz w:val="20"/>
              </w:rPr>
              <w:tab/>
            </w:r>
            <w:r w:rsidRPr="00202B88">
              <w:rPr>
                <w:bCs/>
                <w:sz w:val="20"/>
              </w:rPr>
              <w:tab/>
            </w:r>
            <w:r w:rsidR="00B93127">
              <w:rPr>
                <w:bCs/>
                <w:sz w:val="20"/>
              </w:rPr>
              <w:t xml:space="preserve">        </w:t>
            </w:r>
            <w:r w:rsidRPr="00202B88">
              <w:rPr>
                <w:b/>
                <w:sz w:val="20"/>
              </w:rPr>
              <w:t xml:space="preserve">TEORIA: </w:t>
            </w:r>
            <w:r w:rsidRPr="00202B88">
              <w:rPr>
                <w:bCs/>
                <w:sz w:val="20"/>
              </w:rPr>
              <w:tab/>
              <w:t xml:space="preserve">                                                                </w:t>
            </w:r>
            <w:r w:rsidR="00AE3B62" w:rsidRPr="00202B88">
              <w:rPr>
                <w:b/>
                <w:sz w:val="20"/>
              </w:rPr>
              <w:t xml:space="preserve">PRÁTICA: </w:t>
            </w:r>
            <w:r w:rsidR="00AE3B62" w:rsidRPr="00202B88">
              <w:rPr>
                <w:sz w:val="20"/>
              </w:rPr>
              <w:t>36</w:t>
            </w:r>
          </w:p>
        </w:tc>
      </w:tr>
      <w:tr w:rsidR="00CE447E" w:rsidRPr="00202B88" w14:paraId="396501F2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71DE2B" w14:textId="77777777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b/>
                <w:sz w:val="20"/>
              </w:rPr>
              <w:t>CURSO:</w:t>
            </w:r>
            <w:r w:rsidRPr="00202B88">
              <w:rPr>
                <w:bCs/>
                <w:sz w:val="20"/>
              </w:rPr>
              <w:t xml:space="preserve"> Engenharias (Civil, Elétrica, Mecânica e Produção) e Licenciatura em Física</w:t>
            </w:r>
          </w:p>
        </w:tc>
      </w:tr>
      <w:tr w:rsidR="00CE447E" w:rsidRPr="00202B88" w14:paraId="25E74078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087116" w14:textId="12648135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b/>
                <w:sz w:val="20"/>
              </w:rPr>
              <w:t>SEMESTRE/ANO:</w:t>
            </w:r>
            <w:r w:rsidR="004F4656">
              <w:rPr>
                <w:b/>
                <w:sz w:val="20"/>
              </w:rPr>
              <w:t>0</w:t>
            </w:r>
            <w:r w:rsidR="00FE353B">
              <w:rPr>
                <w:b/>
                <w:sz w:val="20"/>
              </w:rPr>
              <w:t>2</w:t>
            </w:r>
            <w:r w:rsidR="004F4656">
              <w:rPr>
                <w:b/>
                <w:sz w:val="20"/>
              </w:rPr>
              <w:t>/</w:t>
            </w:r>
            <w:r w:rsidR="00647E40">
              <w:rPr>
                <w:b/>
                <w:sz w:val="20"/>
              </w:rPr>
              <w:t>2026</w:t>
            </w:r>
            <w:r w:rsidRPr="00202B88">
              <w:rPr>
                <w:bCs/>
                <w:sz w:val="20"/>
              </w:rPr>
              <w:t xml:space="preserve"> </w:t>
            </w:r>
            <w:r w:rsidRPr="00202B88">
              <w:rPr>
                <w:bCs/>
                <w:sz w:val="20"/>
              </w:rPr>
              <w:tab/>
            </w:r>
            <w:r w:rsidRPr="00202B88">
              <w:rPr>
                <w:bCs/>
                <w:sz w:val="20"/>
              </w:rPr>
              <w:tab/>
            </w:r>
            <w:r w:rsidRPr="00202B88">
              <w:rPr>
                <w:b/>
                <w:sz w:val="20"/>
              </w:rPr>
              <w:t>PRÉ-REQUISITOS:</w:t>
            </w:r>
            <w:r w:rsidRPr="00202B88">
              <w:rPr>
                <w:bCs/>
                <w:sz w:val="20"/>
              </w:rPr>
              <w:t xml:space="preserve"> -</w:t>
            </w:r>
          </w:p>
        </w:tc>
      </w:tr>
      <w:tr w:rsidR="00CE447E" w:rsidRPr="00202B88" w14:paraId="44DFDF15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A10F97" w14:textId="77777777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b/>
                <w:sz w:val="20"/>
              </w:rPr>
              <w:t xml:space="preserve">EMENTA: </w:t>
            </w:r>
            <w:r w:rsidRPr="00202B88">
              <w:rPr>
                <w:sz w:val="20"/>
              </w:rPr>
              <w:t>Algarismos significativos. Teoria de erros e incertezas. Gráficos. Experiências relativas à disciplina de Física Geral I.</w:t>
            </w:r>
          </w:p>
        </w:tc>
      </w:tr>
      <w:tr w:rsidR="00CE447E" w:rsidRPr="00202B88" w14:paraId="0E4DEEF5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1F738A" w14:textId="77777777" w:rsidR="00577E1F" w:rsidRPr="00202B88" w:rsidRDefault="00806422">
            <w:pPr>
              <w:pStyle w:val="Standard"/>
              <w:snapToGrid w:val="0"/>
              <w:jc w:val="both"/>
              <w:rPr>
                <w:b/>
                <w:sz w:val="20"/>
              </w:rPr>
            </w:pPr>
            <w:r w:rsidRPr="00202B88">
              <w:rPr>
                <w:b/>
                <w:sz w:val="20"/>
              </w:rPr>
              <w:t xml:space="preserve">OBJETIVO GERAL DA DISCIPLINA </w:t>
            </w:r>
          </w:p>
          <w:p w14:paraId="5B7E108E" w14:textId="0C80829D" w:rsidR="00CE447E" w:rsidRPr="00202B88" w:rsidRDefault="00806422">
            <w:pPr>
              <w:pStyle w:val="Standard"/>
              <w:snapToGrid w:val="0"/>
              <w:jc w:val="both"/>
              <w:rPr>
                <w:sz w:val="20"/>
              </w:rPr>
            </w:pPr>
            <w:r w:rsidRPr="00202B88">
              <w:rPr>
                <w:sz w:val="20"/>
              </w:rPr>
              <w:t>Propiciar aos alunos a aplicação prática dos conceitos de medidas, erros e gráficos, em atividades de laboratório baseadas na interação com fenômenos físicos experimentais.</w:t>
            </w:r>
          </w:p>
        </w:tc>
      </w:tr>
      <w:tr w:rsidR="00CE447E" w:rsidRPr="00202B88" w14:paraId="518C66DE" w14:textId="7777777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D4D889" w14:textId="41A12F49" w:rsidR="00CE447E" w:rsidRPr="00202B88" w:rsidRDefault="00806422" w:rsidP="00447D74">
            <w:pPr>
              <w:pStyle w:val="Standard"/>
              <w:snapToGrid w:val="0"/>
              <w:jc w:val="both"/>
              <w:rPr>
                <w:b/>
                <w:sz w:val="20"/>
              </w:rPr>
            </w:pPr>
            <w:r w:rsidRPr="00202B88">
              <w:rPr>
                <w:b/>
                <w:sz w:val="20"/>
              </w:rPr>
              <w:t>OBJETIVOS ESPECÍFICOS DA DISCIPLINA</w:t>
            </w:r>
          </w:p>
          <w:p w14:paraId="5C6A6887" w14:textId="360DD0CA" w:rsidR="001E1157" w:rsidRPr="00202B88" w:rsidRDefault="00806422" w:rsidP="009C1038">
            <w:pPr>
              <w:pStyle w:val="Standard"/>
              <w:numPr>
                <w:ilvl w:val="0"/>
                <w:numId w:val="35"/>
              </w:numPr>
              <w:jc w:val="both"/>
              <w:rPr>
                <w:bCs/>
                <w:sz w:val="20"/>
              </w:rPr>
            </w:pPr>
            <w:r w:rsidRPr="00202B88">
              <w:rPr>
                <w:bCs/>
                <w:sz w:val="20"/>
              </w:rPr>
              <w:t>Identificar os algarismos significativos de uma medida, operar expressões matemáticas levando em consideração a teoria de algarismos significativos, bem como a teoria de erros;</w:t>
            </w:r>
          </w:p>
          <w:p w14:paraId="59FBD71F" w14:textId="32A9AC17" w:rsidR="002B34C5" w:rsidRPr="00202B88" w:rsidRDefault="00FB634A" w:rsidP="009C1038">
            <w:pPr>
              <w:pStyle w:val="Standard"/>
              <w:numPr>
                <w:ilvl w:val="0"/>
                <w:numId w:val="35"/>
              </w:numPr>
              <w:jc w:val="both"/>
              <w:rPr>
                <w:bCs/>
                <w:sz w:val="20"/>
              </w:rPr>
            </w:pPr>
            <w:r w:rsidRPr="00202B88">
              <w:rPr>
                <w:bCs/>
                <w:sz w:val="20"/>
              </w:rPr>
              <w:t>Construir e interpretar gráficos. Calcular constantes a partir dos gráficos e estabelecer as equações correspondentes;</w:t>
            </w:r>
          </w:p>
          <w:p w14:paraId="6B7D8082" w14:textId="4B2AAB2F" w:rsidR="00F90D9D" w:rsidRPr="00202B88" w:rsidRDefault="00806422" w:rsidP="009C1038">
            <w:pPr>
              <w:pStyle w:val="Standard"/>
              <w:numPr>
                <w:ilvl w:val="0"/>
                <w:numId w:val="35"/>
              </w:numPr>
              <w:jc w:val="both"/>
              <w:rPr>
                <w:bCs/>
                <w:sz w:val="20"/>
              </w:rPr>
            </w:pPr>
            <w:r w:rsidRPr="00202B88">
              <w:rPr>
                <w:bCs/>
                <w:sz w:val="20"/>
              </w:rPr>
              <w:t xml:space="preserve">Entender a montagem de experimentos relativos à </w:t>
            </w:r>
            <w:r w:rsidR="006A0EC3" w:rsidRPr="00202B88">
              <w:rPr>
                <w:bCs/>
                <w:sz w:val="20"/>
              </w:rPr>
              <w:t>Física Geral I</w:t>
            </w:r>
            <w:r w:rsidRPr="00202B88">
              <w:rPr>
                <w:bCs/>
                <w:sz w:val="20"/>
              </w:rPr>
              <w:t xml:space="preserve"> com auxílio de roteiros específicos;</w:t>
            </w:r>
          </w:p>
          <w:p w14:paraId="48B7E301" w14:textId="27FF0D93" w:rsidR="00CE447E" w:rsidRPr="00202B88" w:rsidRDefault="00806422" w:rsidP="009C1038">
            <w:pPr>
              <w:pStyle w:val="Standard"/>
              <w:numPr>
                <w:ilvl w:val="0"/>
                <w:numId w:val="35"/>
              </w:numPr>
              <w:jc w:val="both"/>
              <w:rPr>
                <w:bCs/>
                <w:sz w:val="20"/>
              </w:rPr>
            </w:pPr>
            <w:r w:rsidRPr="00202B88">
              <w:rPr>
                <w:sz w:val="20"/>
              </w:rPr>
              <w:t>Determinar experimentalmente o valor de grandezas físicas.</w:t>
            </w:r>
          </w:p>
        </w:tc>
      </w:tr>
    </w:tbl>
    <w:p w14:paraId="125333C2" w14:textId="77777777" w:rsidR="00CE447E" w:rsidRPr="00202B88" w:rsidRDefault="00CE447E">
      <w:pPr>
        <w:rPr>
          <w:rFonts w:ascii="Times New Roman" w:hAnsi="Times New Roman" w:cs="Times New Roman"/>
          <w:vanish/>
          <w:sz w:val="20"/>
          <w:szCs w:val="20"/>
        </w:rPr>
      </w:pPr>
    </w:p>
    <w:tbl>
      <w:tblPr>
        <w:tblW w:w="9634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634"/>
      </w:tblGrid>
      <w:tr w:rsidR="005779D7" w:rsidRPr="00202B88" w14:paraId="09A92C45" w14:textId="77777777" w:rsidTr="005779D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AB56BA" w14:textId="581F88DE" w:rsidR="00BD667F" w:rsidRDefault="00C5349C" w:rsidP="004E799D">
            <w:pPr>
              <w:pStyle w:val="Standard"/>
              <w:snapToGrid w:val="0"/>
              <w:rPr>
                <w:b/>
                <w:sz w:val="20"/>
              </w:rPr>
            </w:pPr>
            <w:r w:rsidRPr="00C5349C">
              <w:rPr>
                <w:b/>
                <w:sz w:val="20"/>
              </w:rPr>
              <w:t>PROGRAMA DA DISCIPLINA POR UNIDADE DE APRENDIZAGEM (U.A.)</w:t>
            </w:r>
          </w:p>
          <w:tbl>
            <w:tblPr>
              <w:tblStyle w:val="Tabelacomgrade"/>
              <w:tblW w:w="9376" w:type="dxa"/>
              <w:tblLayout w:type="fixed"/>
              <w:tblLook w:val="04A0" w:firstRow="1" w:lastRow="0" w:firstColumn="1" w:lastColumn="0" w:noHBand="0" w:noVBand="1"/>
            </w:tblPr>
            <w:tblGrid>
              <w:gridCol w:w="2148"/>
              <w:gridCol w:w="5810"/>
              <w:gridCol w:w="1418"/>
            </w:tblGrid>
            <w:tr w:rsidR="00BD667F" w14:paraId="43BE825B" w14:textId="77777777" w:rsidTr="00516307">
              <w:tc>
                <w:tcPr>
                  <w:tcW w:w="2148" w:type="dxa"/>
                  <w:shd w:val="clear" w:color="auto" w:fill="BFBFBF" w:themeFill="background1" w:themeFillShade="BF"/>
                </w:tcPr>
                <w:p w14:paraId="7C05E3FC" w14:textId="4A10EEE0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846C87">
                    <w:rPr>
                      <w:b/>
                      <w:sz w:val="20"/>
                    </w:rPr>
                    <w:t>U.A.</w:t>
                  </w:r>
                </w:p>
              </w:tc>
              <w:tc>
                <w:tcPr>
                  <w:tcW w:w="5810" w:type="dxa"/>
                  <w:shd w:val="clear" w:color="auto" w:fill="BFBFBF" w:themeFill="background1" w:themeFillShade="BF"/>
                </w:tcPr>
                <w:p w14:paraId="1D0A5AC2" w14:textId="6EBF8206" w:rsidR="00BD667F" w:rsidRDefault="001F6C21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sz w:val="18"/>
                      <w:szCs w:val="18"/>
                    </w:rPr>
                    <w:t>CO</w:t>
                  </w:r>
                  <w:r>
                    <w:rPr>
                      <w:b/>
                      <w:sz w:val="18"/>
                      <w:szCs w:val="18"/>
                    </w:rPr>
                    <w:t>MPONENTE CURRICULAR</w:t>
                  </w:r>
                </w:p>
              </w:tc>
              <w:tc>
                <w:tcPr>
                  <w:tcW w:w="1418" w:type="dxa"/>
                  <w:shd w:val="clear" w:color="auto" w:fill="BFBFBF" w:themeFill="background1" w:themeFillShade="BF"/>
                </w:tcPr>
                <w:p w14:paraId="31487508" w14:textId="5138DEA3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AVALIAÇÃO</w:t>
                  </w:r>
                </w:p>
              </w:tc>
            </w:tr>
            <w:tr w:rsidR="00BD667F" w14:paraId="4D3E22F1" w14:textId="77777777" w:rsidTr="00516307">
              <w:tc>
                <w:tcPr>
                  <w:tcW w:w="2148" w:type="dxa"/>
                </w:tcPr>
                <w:p w14:paraId="11C0CFF2" w14:textId="77777777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UNIDADE 1</w:t>
                  </w:r>
                </w:p>
                <w:p w14:paraId="7E9BBDB6" w14:textId="3D5276C5" w:rsidR="00BD667F" w:rsidRDefault="009D68E7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sz w:val="18"/>
                      <w:szCs w:val="18"/>
                    </w:rPr>
                    <w:t>10</w:t>
                  </w:r>
                  <w:r w:rsidR="00BD667F" w:rsidRPr="00291BF6">
                    <w:rPr>
                      <w:sz w:val="18"/>
                      <w:szCs w:val="18"/>
                    </w:rPr>
                    <w:t xml:space="preserve"> h/aulas</w:t>
                  </w:r>
                </w:p>
              </w:tc>
              <w:tc>
                <w:tcPr>
                  <w:tcW w:w="5810" w:type="dxa"/>
                </w:tcPr>
                <w:p w14:paraId="7750BF11" w14:textId="0D4773A1" w:rsidR="00BD667F" w:rsidRDefault="00BD667F" w:rsidP="00BD667F">
                  <w:pPr>
                    <w:pStyle w:val="Standard"/>
                    <w:snapToGrid w:val="0"/>
                    <w:rPr>
                      <w:sz w:val="20"/>
                    </w:rPr>
                  </w:pPr>
                  <w:r>
                    <w:rPr>
                      <w:sz w:val="20"/>
                    </w:rPr>
                    <w:t>Apostila 1</w:t>
                  </w:r>
                </w:p>
                <w:p w14:paraId="5AC09995" w14:textId="08106073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sz w:val="20"/>
                    </w:rPr>
                    <w:t xml:space="preserve">Experiência 1. </w:t>
                  </w:r>
                  <w:r w:rsidRPr="00202B88">
                    <w:rPr>
                      <w:sz w:val="20"/>
                    </w:rPr>
                    <w:t xml:space="preserve">Algarismos </w:t>
                  </w:r>
                  <w:r>
                    <w:rPr>
                      <w:sz w:val="20"/>
                    </w:rPr>
                    <w:t>s</w:t>
                  </w:r>
                  <w:r w:rsidRPr="00202B88">
                    <w:rPr>
                      <w:sz w:val="20"/>
                    </w:rPr>
                    <w:t>ignificativos</w:t>
                  </w:r>
                  <w:r>
                    <w:rPr>
                      <w:sz w:val="20"/>
                    </w:rPr>
                    <w:t>,</w:t>
                  </w:r>
                  <w:r w:rsidRPr="00202B88">
                    <w:rPr>
                      <w:sz w:val="20"/>
                    </w:rPr>
                    <w:t xml:space="preserve"> </w:t>
                  </w:r>
                  <w:r>
                    <w:rPr>
                      <w:sz w:val="20"/>
                    </w:rPr>
                    <w:t>t</w:t>
                  </w:r>
                  <w:r w:rsidRPr="00202B88">
                    <w:rPr>
                      <w:sz w:val="20"/>
                    </w:rPr>
                    <w:t xml:space="preserve">eoria de erros e incertezas </w:t>
                  </w:r>
                </w:p>
              </w:tc>
              <w:tc>
                <w:tcPr>
                  <w:tcW w:w="1418" w:type="dxa"/>
                  <w:vAlign w:val="center"/>
                </w:tcPr>
                <w:p w14:paraId="23B41D7A" w14:textId="77777777" w:rsidR="00BD667F" w:rsidRPr="00291BF6" w:rsidRDefault="00BD667F" w:rsidP="00BD667F">
                  <w:pPr>
                    <w:pStyle w:val="Standard"/>
                    <w:snapToGrid w:val="0"/>
                    <w:rPr>
                      <w:b/>
                      <w:bCs/>
                      <w:sz w:val="18"/>
                      <w:szCs w:val="18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1ª Avaliação</w:t>
                  </w:r>
                </w:p>
                <w:p w14:paraId="29D0E06B" w14:textId="24FAD7EA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  <w:tr w:rsidR="00BD667F" w14:paraId="3D528F2B" w14:textId="77777777" w:rsidTr="00516307">
              <w:tc>
                <w:tcPr>
                  <w:tcW w:w="2148" w:type="dxa"/>
                </w:tcPr>
                <w:p w14:paraId="77E7DC18" w14:textId="1B8EB6A1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UNIDADE 2</w:t>
                  </w:r>
                </w:p>
                <w:p w14:paraId="63CF489F" w14:textId="449A9A55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sz w:val="18"/>
                      <w:szCs w:val="18"/>
                    </w:rPr>
                    <w:t>0</w:t>
                  </w:r>
                  <w:r w:rsidRPr="00291BF6">
                    <w:rPr>
                      <w:sz w:val="18"/>
                      <w:szCs w:val="18"/>
                    </w:rPr>
                    <w:t>8 h/aulas</w:t>
                  </w:r>
                </w:p>
              </w:tc>
              <w:tc>
                <w:tcPr>
                  <w:tcW w:w="5810" w:type="dxa"/>
                </w:tcPr>
                <w:p w14:paraId="4AE7FE57" w14:textId="52EEC71A" w:rsidR="00BD667F" w:rsidRDefault="00BD667F" w:rsidP="00BD667F">
                  <w:pPr>
                    <w:pStyle w:val="Standard"/>
                    <w:snapToGrid w:val="0"/>
                    <w:rPr>
                      <w:color w:val="000000" w:themeColor="text1"/>
                      <w:sz w:val="20"/>
                    </w:rPr>
                  </w:pPr>
                  <w:r>
                    <w:rPr>
                      <w:color w:val="000000" w:themeColor="text1"/>
                      <w:sz w:val="20"/>
                    </w:rPr>
                    <w:t>Apostila 2</w:t>
                  </w:r>
                </w:p>
                <w:p w14:paraId="0A1FE32F" w14:textId="205DD603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F46A08">
                    <w:rPr>
                      <w:color w:val="000000" w:themeColor="text1"/>
                      <w:sz w:val="20"/>
                    </w:rPr>
                    <w:t>Experiência 2</w:t>
                  </w:r>
                  <w:r>
                    <w:rPr>
                      <w:color w:val="000000" w:themeColor="text1"/>
                      <w:sz w:val="20"/>
                    </w:rPr>
                    <w:t>.</w:t>
                  </w:r>
                  <w:r w:rsidRPr="00F46A08">
                    <w:rPr>
                      <w:color w:val="000000" w:themeColor="text1"/>
                      <w:sz w:val="20"/>
                    </w:rPr>
                    <w:t xml:space="preserve"> Gráficos na cinemática e dinâmica da partícula</w:t>
                  </w:r>
                </w:p>
              </w:tc>
              <w:tc>
                <w:tcPr>
                  <w:tcW w:w="1418" w:type="dxa"/>
                  <w:vAlign w:val="center"/>
                </w:tcPr>
                <w:p w14:paraId="3867AAE6" w14:textId="77777777" w:rsidR="00BD667F" w:rsidRPr="00291BF6" w:rsidRDefault="00BD667F" w:rsidP="00BD667F">
                  <w:pPr>
                    <w:pStyle w:val="Standard"/>
                    <w:snapToGrid w:val="0"/>
                    <w:rPr>
                      <w:b/>
                      <w:bCs/>
                      <w:sz w:val="18"/>
                      <w:szCs w:val="18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2ª Avaliação</w:t>
                  </w:r>
                </w:p>
                <w:p w14:paraId="045B4AD5" w14:textId="767CE83C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  <w:tr w:rsidR="00BD667F" w14:paraId="6D83FF07" w14:textId="77777777" w:rsidTr="00516307">
              <w:tc>
                <w:tcPr>
                  <w:tcW w:w="2148" w:type="dxa"/>
                </w:tcPr>
                <w:p w14:paraId="0AF00E09" w14:textId="29E488F8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UNIDADE 3</w:t>
                  </w:r>
                </w:p>
                <w:p w14:paraId="234B2A88" w14:textId="2CE55E55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sz w:val="18"/>
                      <w:szCs w:val="18"/>
                    </w:rPr>
                    <w:t>06</w:t>
                  </w:r>
                  <w:r w:rsidRPr="00291BF6">
                    <w:rPr>
                      <w:sz w:val="18"/>
                      <w:szCs w:val="18"/>
                    </w:rPr>
                    <w:t xml:space="preserve"> h/aulas</w:t>
                  </w:r>
                </w:p>
              </w:tc>
              <w:tc>
                <w:tcPr>
                  <w:tcW w:w="5810" w:type="dxa"/>
                </w:tcPr>
                <w:p w14:paraId="6BE5AE9A" w14:textId="61139EDB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F46A08">
                    <w:rPr>
                      <w:color w:val="000000" w:themeColor="text1"/>
                      <w:sz w:val="20"/>
                    </w:rPr>
                    <w:t>Experiência 3</w:t>
                  </w:r>
                  <w:r>
                    <w:rPr>
                      <w:color w:val="000000" w:themeColor="text1"/>
                      <w:sz w:val="20"/>
                    </w:rPr>
                    <w:t>.</w:t>
                  </w:r>
                  <w:r w:rsidRPr="00F46A08">
                    <w:rPr>
                      <w:color w:val="000000" w:themeColor="text1"/>
                      <w:sz w:val="20"/>
                    </w:rPr>
                    <w:t xml:space="preserve"> Trabalho e energia, conservação de energia, sistemas de partículas e colisões</w:t>
                  </w:r>
                </w:p>
              </w:tc>
              <w:tc>
                <w:tcPr>
                  <w:tcW w:w="1418" w:type="dxa"/>
                  <w:vAlign w:val="center"/>
                </w:tcPr>
                <w:p w14:paraId="2689DA46" w14:textId="77777777" w:rsidR="00BD667F" w:rsidRPr="00291BF6" w:rsidRDefault="00BD667F" w:rsidP="00BD667F">
                  <w:pPr>
                    <w:pStyle w:val="Standard"/>
                    <w:snapToGrid w:val="0"/>
                    <w:rPr>
                      <w:b/>
                      <w:bCs/>
                      <w:sz w:val="18"/>
                      <w:szCs w:val="18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3ª Avaliação</w:t>
                  </w:r>
                </w:p>
                <w:p w14:paraId="65684DF8" w14:textId="05EF2F68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  <w:tr w:rsidR="00BD667F" w14:paraId="27CCFDF2" w14:textId="77777777" w:rsidTr="00516307">
              <w:tc>
                <w:tcPr>
                  <w:tcW w:w="2148" w:type="dxa"/>
                </w:tcPr>
                <w:p w14:paraId="69594804" w14:textId="4A32D155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UNIDADE 4</w:t>
                  </w:r>
                </w:p>
                <w:p w14:paraId="7BDBAADF" w14:textId="1F3E6596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sz w:val="18"/>
                      <w:szCs w:val="18"/>
                    </w:rPr>
                    <w:t>06</w:t>
                  </w:r>
                  <w:r w:rsidRPr="00291BF6">
                    <w:rPr>
                      <w:sz w:val="18"/>
                      <w:szCs w:val="18"/>
                    </w:rPr>
                    <w:t xml:space="preserve"> h/aulas</w:t>
                  </w:r>
                </w:p>
              </w:tc>
              <w:tc>
                <w:tcPr>
                  <w:tcW w:w="5810" w:type="dxa"/>
                </w:tcPr>
                <w:p w14:paraId="20B769C4" w14:textId="51628E63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F46A08">
                    <w:rPr>
                      <w:color w:val="000000" w:themeColor="text1"/>
                      <w:sz w:val="20"/>
                    </w:rPr>
                    <w:t>Experiência 4</w:t>
                  </w:r>
                  <w:r>
                    <w:rPr>
                      <w:color w:val="000000" w:themeColor="text1"/>
                      <w:sz w:val="20"/>
                    </w:rPr>
                    <w:t>.</w:t>
                  </w:r>
                  <w:r w:rsidRPr="00F46A08">
                    <w:rPr>
                      <w:color w:val="000000" w:themeColor="text1"/>
                      <w:sz w:val="20"/>
                    </w:rPr>
                    <w:t xml:space="preserve"> Cinemática e dinâmica de rotações</w:t>
                  </w:r>
                </w:p>
              </w:tc>
              <w:tc>
                <w:tcPr>
                  <w:tcW w:w="1418" w:type="dxa"/>
                  <w:vAlign w:val="center"/>
                </w:tcPr>
                <w:p w14:paraId="15BB83FC" w14:textId="77777777" w:rsidR="00BD667F" w:rsidRPr="00291BF6" w:rsidRDefault="00BD667F" w:rsidP="00BD667F">
                  <w:pPr>
                    <w:pStyle w:val="Standard"/>
                    <w:snapToGrid w:val="0"/>
                    <w:rPr>
                      <w:b/>
                      <w:bCs/>
                      <w:sz w:val="18"/>
                      <w:szCs w:val="18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4ª Avaliação</w:t>
                  </w:r>
                </w:p>
                <w:p w14:paraId="376138CE" w14:textId="15E87467" w:rsidR="00BD667F" w:rsidRDefault="00335EE6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  <w:tr w:rsidR="00BD667F" w14:paraId="4B728498" w14:textId="77777777" w:rsidTr="00516307">
              <w:tc>
                <w:tcPr>
                  <w:tcW w:w="2148" w:type="dxa"/>
                </w:tcPr>
                <w:p w14:paraId="532A84D3" w14:textId="6E411A84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sz w:val="20"/>
                    </w:rPr>
                    <w:t>UNIDADE 5</w:t>
                  </w:r>
                </w:p>
                <w:p w14:paraId="7E36EED9" w14:textId="6BDB1C5C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sz w:val="18"/>
                      <w:szCs w:val="18"/>
                    </w:rPr>
                    <w:t>06</w:t>
                  </w:r>
                  <w:r w:rsidRPr="00291BF6">
                    <w:rPr>
                      <w:sz w:val="18"/>
                      <w:szCs w:val="18"/>
                    </w:rPr>
                    <w:t xml:space="preserve"> h/aulas</w:t>
                  </w:r>
                </w:p>
              </w:tc>
              <w:tc>
                <w:tcPr>
                  <w:tcW w:w="5810" w:type="dxa"/>
                </w:tcPr>
                <w:p w14:paraId="7446645C" w14:textId="16A1C0B1" w:rsidR="00BD667F" w:rsidRDefault="00BD667F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F46A08">
                    <w:rPr>
                      <w:color w:val="000000" w:themeColor="text1"/>
                      <w:sz w:val="20"/>
                    </w:rPr>
                    <w:t>Experiência 5</w:t>
                  </w:r>
                  <w:r>
                    <w:rPr>
                      <w:color w:val="000000" w:themeColor="text1"/>
                      <w:sz w:val="20"/>
                    </w:rPr>
                    <w:t>.</w:t>
                  </w:r>
                  <w:r w:rsidRPr="00F46A08">
                    <w:rPr>
                      <w:color w:val="000000" w:themeColor="text1"/>
                      <w:sz w:val="20"/>
                    </w:rPr>
                    <w:t xml:space="preserve"> Equilíbrio de corpos rígidos e elasticidade</w:t>
                  </w:r>
                </w:p>
              </w:tc>
              <w:tc>
                <w:tcPr>
                  <w:tcW w:w="1418" w:type="dxa"/>
                </w:tcPr>
                <w:p w14:paraId="1BE66EA4" w14:textId="35C11B96" w:rsidR="00BD667F" w:rsidRPr="00291BF6" w:rsidRDefault="003B705C" w:rsidP="00BD667F">
                  <w:pPr>
                    <w:pStyle w:val="Standard"/>
                    <w:snapToGrid w:val="0"/>
                    <w:rPr>
                      <w:b/>
                      <w:bCs/>
                      <w:sz w:val="18"/>
                      <w:szCs w:val="18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5</w:t>
                  </w:r>
                  <w:r w:rsidR="00BD667F" w:rsidRPr="00291BF6">
                    <w:rPr>
                      <w:b/>
                      <w:bCs/>
                      <w:sz w:val="18"/>
                      <w:szCs w:val="18"/>
                    </w:rPr>
                    <w:t>ª Avaliação</w:t>
                  </w:r>
                </w:p>
                <w:p w14:paraId="4B85148F" w14:textId="3E8FACAA" w:rsidR="00BD667F" w:rsidRDefault="00335EE6" w:rsidP="00BD667F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  <w:tr w:rsidR="00BD667F" w14:paraId="7C029FFE" w14:textId="77777777" w:rsidTr="00335EE6">
              <w:tc>
                <w:tcPr>
                  <w:tcW w:w="9376" w:type="dxa"/>
                  <w:gridSpan w:val="3"/>
                  <w:shd w:val="clear" w:color="auto" w:fill="BFBFBF" w:themeFill="background1" w:themeFillShade="BF"/>
                  <w:vAlign w:val="center"/>
                </w:tcPr>
                <w:p w14:paraId="2105F131" w14:textId="758D03AD" w:rsidR="00BD667F" w:rsidRDefault="00BD667F" w:rsidP="00BD667F">
                  <w:pPr>
                    <w:pStyle w:val="Standard"/>
                    <w:snapToGrid w:val="0"/>
                    <w:jc w:val="center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sz w:val="18"/>
                      <w:szCs w:val="18"/>
                    </w:rPr>
                    <w:t>2</w:t>
                  </w:r>
                  <w:r w:rsidRPr="00291BF6">
                    <w:rPr>
                      <w:b/>
                      <w:sz w:val="18"/>
                      <w:szCs w:val="18"/>
                      <w:vertAlign w:val="superscript"/>
                    </w:rPr>
                    <w:t xml:space="preserve">a </w:t>
                  </w:r>
                  <w:r w:rsidRPr="00291BF6">
                    <w:rPr>
                      <w:b/>
                      <w:sz w:val="18"/>
                      <w:szCs w:val="18"/>
                    </w:rPr>
                    <w:t>CHAMADA e RECUPERAÇÃO</w:t>
                  </w:r>
                </w:p>
              </w:tc>
            </w:tr>
            <w:tr w:rsidR="00516307" w14:paraId="3F4A4E60" w14:textId="77777777" w:rsidTr="00516307">
              <w:tc>
                <w:tcPr>
                  <w:tcW w:w="2148" w:type="dxa"/>
                  <w:vAlign w:val="center"/>
                </w:tcPr>
                <w:p w14:paraId="0BC0C026" w14:textId="6915EF0F" w:rsidR="00516307" w:rsidRDefault="00516307" w:rsidP="00516307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2</w:t>
                  </w:r>
                  <w:r w:rsidRPr="00291BF6">
                    <w:rPr>
                      <w:b/>
                      <w:bCs/>
                      <w:sz w:val="18"/>
                      <w:szCs w:val="18"/>
                      <w:vertAlign w:val="superscript"/>
                    </w:rPr>
                    <w:t>a</w:t>
                  </w:r>
                  <w:r w:rsidRPr="00291BF6">
                    <w:rPr>
                      <w:b/>
                      <w:bCs/>
                      <w:sz w:val="18"/>
                      <w:szCs w:val="18"/>
                    </w:rPr>
                    <w:t xml:space="preserve"> CHAMADA</w:t>
                  </w:r>
                </w:p>
              </w:tc>
              <w:tc>
                <w:tcPr>
                  <w:tcW w:w="5810" w:type="dxa"/>
                  <w:vAlign w:val="center"/>
                </w:tcPr>
                <w:p w14:paraId="736DD1BD" w14:textId="3332C801" w:rsidR="00516307" w:rsidRPr="00516307" w:rsidRDefault="00516307" w:rsidP="00516307">
                  <w:pPr>
                    <w:pStyle w:val="Standard"/>
                    <w:snapToGrid w:val="0"/>
                    <w:rPr>
                      <w:bCs/>
                      <w:sz w:val="20"/>
                    </w:rPr>
                  </w:pPr>
                  <w:r w:rsidRPr="00516307">
                    <w:rPr>
                      <w:bCs/>
                      <w:sz w:val="18"/>
                      <w:szCs w:val="18"/>
                    </w:rPr>
                    <w:t>Unidade de aprendizagem da 2</w:t>
                  </w:r>
                  <w:r w:rsidRPr="00516307">
                    <w:rPr>
                      <w:bCs/>
                      <w:sz w:val="18"/>
                      <w:szCs w:val="18"/>
                      <w:vertAlign w:val="superscript"/>
                    </w:rPr>
                    <w:t>a</w:t>
                  </w:r>
                  <w:r w:rsidRPr="00516307">
                    <w:rPr>
                      <w:bCs/>
                      <w:sz w:val="18"/>
                      <w:szCs w:val="18"/>
                    </w:rPr>
                    <w:t xml:space="preserve"> Chamada</w:t>
                  </w:r>
                </w:p>
              </w:tc>
              <w:tc>
                <w:tcPr>
                  <w:tcW w:w="1418" w:type="dxa"/>
                  <w:vAlign w:val="center"/>
                </w:tcPr>
                <w:p w14:paraId="5714428F" w14:textId="2D36972C" w:rsidR="00516307" w:rsidRDefault="00516307" w:rsidP="00516307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  <w:tr w:rsidR="00516307" w14:paraId="01D31D60" w14:textId="77777777" w:rsidTr="00516307">
              <w:tc>
                <w:tcPr>
                  <w:tcW w:w="2148" w:type="dxa"/>
                  <w:vAlign w:val="center"/>
                </w:tcPr>
                <w:p w14:paraId="20AD9E55" w14:textId="0D7461EB" w:rsidR="00516307" w:rsidRPr="009D68E7" w:rsidRDefault="00516307" w:rsidP="00516307">
                  <w:pPr>
                    <w:pStyle w:val="Standard"/>
                    <w:snapToGrid w:val="0"/>
                    <w:rPr>
                      <w:sz w:val="18"/>
                      <w:szCs w:val="18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RECUPERAÇÃO</w:t>
                  </w:r>
                </w:p>
              </w:tc>
              <w:tc>
                <w:tcPr>
                  <w:tcW w:w="5810" w:type="dxa"/>
                  <w:vAlign w:val="center"/>
                </w:tcPr>
                <w:p w14:paraId="7198F69C" w14:textId="45B3804B" w:rsidR="00516307" w:rsidRPr="00516307" w:rsidRDefault="00516307" w:rsidP="00516307">
                  <w:pPr>
                    <w:pStyle w:val="Standard"/>
                    <w:snapToGrid w:val="0"/>
                    <w:rPr>
                      <w:bCs/>
                      <w:sz w:val="20"/>
                    </w:rPr>
                  </w:pPr>
                  <w:r w:rsidRPr="00516307">
                    <w:rPr>
                      <w:bCs/>
                      <w:sz w:val="18"/>
                      <w:szCs w:val="18"/>
                    </w:rPr>
                    <w:t>Todas as unidades de aprendizagem</w:t>
                  </w:r>
                </w:p>
              </w:tc>
              <w:tc>
                <w:tcPr>
                  <w:tcW w:w="1418" w:type="dxa"/>
                  <w:vAlign w:val="center"/>
                </w:tcPr>
                <w:p w14:paraId="1439A09B" w14:textId="0FED248D" w:rsidR="00516307" w:rsidRDefault="00516307" w:rsidP="00516307">
                  <w:pPr>
                    <w:pStyle w:val="Standard"/>
                    <w:snapToGrid w:val="0"/>
                    <w:rPr>
                      <w:b/>
                      <w:sz w:val="20"/>
                    </w:rPr>
                  </w:pPr>
                  <w:r w:rsidRPr="00291BF6">
                    <w:rPr>
                      <w:b/>
                      <w:bCs/>
                      <w:sz w:val="18"/>
                      <w:szCs w:val="18"/>
                    </w:rPr>
                    <w:t>Data:</w:t>
                  </w:r>
                </w:p>
              </w:tc>
            </w:tr>
          </w:tbl>
          <w:p w14:paraId="39EC09BD" w14:textId="47B9A34C" w:rsidR="005779D7" w:rsidRPr="00202B88" w:rsidRDefault="005779D7" w:rsidP="00A7744B">
            <w:pPr>
              <w:pStyle w:val="Standard"/>
              <w:snapToGrid w:val="0"/>
              <w:rPr>
                <w:bCs/>
                <w:sz w:val="20"/>
              </w:rPr>
            </w:pPr>
          </w:p>
        </w:tc>
      </w:tr>
      <w:tr w:rsidR="005779D7" w:rsidRPr="00202B88" w14:paraId="06DB47BB" w14:textId="77777777" w:rsidTr="005779D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CA10EA" w14:textId="14ADE224" w:rsidR="0057322B" w:rsidRDefault="005779D7" w:rsidP="004452DC">
            <w:pPr>
              <w:pStyle w:val="Standard"/>
              <w:snapToGrid w:val="0"/>
              <w:jc w:val="both"/>
              <w:rPr>
                <w:b/>
                <w:sz w:val="20"/>
              </w:rPr>
            </w:pPr>
            <w:r w:rsidRPr="00202B88">
              <w:rPr>
                <w:b/>
                <w:sz w:val="20"/>
              </w:rPr>
              <w:t>METODOLOGIA</w:t>
            </w:r>
          </w:p>
          <w:p w14:paraId="4F909AC1" w14:textId="4D418B88" w:rsidR="0058318D" w:rsidRDefault="002E0D36" w:rsidP="00EF176B">
            <w:pPr>
              <w:pStyle w:val="Standard"/>
              <w:numPr>
                <w:ilvl w:val="0"/>
                <w:numId w:val="32"/>
              </w:numPr>
              <w:snapToGrid w:val="0"/>
              <w:jc w:val="both"/>
              <w:rPr>
                <w:bCs/>
                <w:sz w:val="20"/>
              </w:rPr>
            </w:pPr>
            <w:r>
              <w:rPr>
                <w:bCs/>
                <w:sz w:val="20"/>
              </w:rPr>
              <w:t xml:space="preserve">A disciplina é </w:t>
            </w:r>
            <w:r w:rsidR="000F186F">
              <w:rPr>
                <w:bCs/>
                <w:sz w:val="20"/>
              </w:rPr>
              <w:t>abordada</w:t>
            </w:r>
            <w:r>
              <w:rPr>
                <w:bCs/>
                <w:sz w:val="20"/>
              </w:rPr>
              <w:t xml:space="preserve"> em cinco</w:t>
            </w:r>
            <w:r w:rsidR="003E28F7">
              <w:rPr>
                <w:bCs/>
                <w:sz w:val="20"/>
              </w:rPr>
              <w:t xml:space="preserve"> unidades de aprendizagem (U.A.)</w:t>
            </w:r>
            <w:r w:rsidR="00C55FDE">
              <w:rPr>
                <w:bCs/>
                <w:sz w:val="20"/>
              </w:rPr>
              <w:t>,</w:t>
            </w:r>
            <w:r w:rsidR="00A70ED4">
              <w:rPr>
                <w:bCs/>
                <w:sz w:val="20"/>
              </w:rPr>
              <w:t xml:space="preserve"> </w:t>
            </w:r>
            <w:r w:rsidR="00FF1DD7">
              <w:rPr>
                <w:bCs/>
                <w:sz w:val="20"/>
              </w:rPr>
              <w:t xml:space="preserve">em cada </w:t>
            </w:r>
            <w:r w:rsidR="003E28F7">
              <w:rPr>
                <w:bCs/>
                <w:sz w:val="20"/>
              </w:rPr>
              <w:t>U.A.</w:t>
            </w:r>
            <w:r w:rsidR="00C519A8">
              <w:rPr>
                <w:bCs/>
                <w:sz w:val="20"/>
              </w:rPr>
              <w:t xml:space="preserve"> </w:t>
            </w:r>
            <w:r>
              <w:rPr>
                <w:bCs/>
                <w:sz w:val="20"/>
              </w:rPr>
              <w:t>uma experiência</w:t>
            </w:r>
            <w:r w:rsidR="00E67E9E">
              <w:rPr>
                <w:bCs/>
                <w:sz w:val="20"/>
              </w:rPr>
              <w:t xml:space="preserve"> </w:t>
            </w:r>
            <w:r w:rsidR="001017EA">
              <w:rPr>
                <w:bCs/>
                <w:sz w:val="20"/>
              </w:rPr>
              <w:t>do conteúdo programático</w:t>
            </w:r>
            <w:r>
              <w:rPr>
                <w:bCs/>
                <w:sz w:val="20"/>
              </w:rPr>
              <w:t xml:space="preserve"> </w:t>
            </w:r>
            <w:r w:rsidR="00E054E4">
              <w:rPr>
                <w:bCs/>
                <w:sz w:val="20"/>
              </w:rPr>
              <w:t xml:space="preserve">é realizada </w:t>
            </w:r>
            <w:r w:rsidR="00274D6E" w:rsidRPr="00ED2FCF">
              <w:rPr>
                <w:bCs/>
                <w:sz w:val="20"/>
              </w:rPr>
              <w:t>em equipe</w:t>
            </w:r>
            <w:r w:rsidR="00F2072C">
              <w:rPr>
                <w:bCs/>
                <w:sz w:val="20"/>
              </w:rPr>
              <w:t xml:space="preserve"> </w:t>
            </w:r>
            <w:r w:rsidR="00E053CD">
              <w:rPr>
                <w:bCs/>
                <w:sz w:val="20"/>
              </w:rPr>
              <w:t>com</w:t>
            </w:r>
            <w:r w:rsidR="00F2072C">
              <w:rPr>
                <w:bCs/>
                <w:sz w:val="20"/>
              </w:rPr>
              <w:t xml:space="preserve"> as medidas compartilhadas</w:t>
            </w:r>
            <w:r w:rsidR="007B64B9">
              <w:rPr>
                <w:bCs/>
                <w:sz w:val="20"/>
              </w:rPr>
              <w:t xml:space="preserve"> </w:t>
            </w:r>
            <w:r w:rsidR="00410939">
              <w:rPr>
                <w:bCs/>
                <w:sz w:val="20"/>
              </w:rPr>
              <w:t>entre as equipes</w:t>
            </w:r>
            <w:r w:rsidR="005F77C0">
              <w:rPr>
                <w:bCs/>
                <w:sz w:val="20"/>
              </w:rPr>
              <w:t>.</w:t>
            </w:r>
          </w:p>
          <w:p w14:paraId="03B34F72" w14:textId="3215ACDA" w:rsidR="00692155" w:rsidRPr="00692155" w:rsidRDefault="00692155" w:rsidP="00692155">
            <w:pPr>
              <w:pStyle w:val="Standard"/>
              <w:numPr>
                <w:ilvl w:val="0"/>
                <w:numId w:val="32"/>
              </w:numPr>
              <w:snapToGrid w:val="0"/>
              <w:jc w:val="both"/>
              <w:rPr>
                <w:bCs/>
                <w:sz w:val="20"/>
              </w:rPr>
            </w:pPr>
            <w:r w:rsidRPr="00762D2A">
              <w:rPr>
                <w:b/>
                <w:sz w:val="20"/>
                <w:u w:val="single"/>
              </w:rPr>
              <w:t>Os roteiros</w:t>
            </w:r>
            <w:r w:rsidR="00AF4E89" w:rsidRPr="00762D2A">
              <w:rPr>
                <w:b/>
                <w:sz w:val="20"/>
                <w:u w:val="single"/>
              </w:rPr>
              <w:t>/relatórios</w:t>
            </w:r>
            <w:r w:rsidRPr="00762D2A">
              <w:rPr>
                <w:b/>
                <w:sz w:val="20"/>
                <w:u w:val="single"/>
              </w:rPr>
              <w:t xml:space="preserve"> das experiências devem ser</w:t>
            </w:r>
            <w:r w:rsidR="005B2480" w:rsidRPr="00762D2A">
              <w:rPr>
                <w:b/>
                <w:sz w:val="20"/>
                <w:u w:val="single"/>
              </w:rPr>
              <w:t xml:space="preserve"> </w:t>
            </w:r>
            <w:r w:rsidRPr="00762D2A">
              <w:rPr>
                <w:b/>
                <w:sz w:val="20"/>
                <w:u w:val="single"/>
              </w:rPr>
              <w:t>impressos</w:t>
            </w:r>
            <w:r>
              <w:rPr>
                <w:bCs/>
                <w:sz w:val="20"/>
              </w:rPr>
              <w:t xml:space="preserve"> e o</w:t>
            </w:r>
            <w:r w:rsidRPr="00865D04">
              <w:rPr>
                <w:bCs/>
                <w:sz w:val="20"/>
              </w:rPr>
              <w:t xml:space="preserve"> aplicativo/software PASCO </w:t>
            </w:r>
            <w:hyperlink r:id="rId8" w:history="1">
              <w:proofErr w:type="spellStart"/>
              <w:r w:rsidRPr="00865D04">
                <w:rPr>
                  <w:rStyle w:val="Hyperlink"/>
                  <w:bCs/>
                  <w:sz w:val="20"/>
                </w:rPr>
                <w:t>SPARKvue</w:t>
              </w:r>
              <w:proofErr w:type="spellEnd"/>
            </w:hyperlink>
            <w:r w:rsidRPr="00045C75">
              <w:rPr>
                <w:bCs/>
                <w:sz w:val="20"/>
              </w:rPr>
              <w:t>®</w:t>
            </w:r>
            <w:r w:rsidRPr="00865D04">
              <w:rPr>
                <w:bCs/>
                <w:sz w:val="20"/>
              </w:rPr>
              <w:t xml:space="preserve"> para conexão via Bluetooth </w:t>
            </w:r>
            <w:r>
              <w:rPr>
                <w:bCs/>
                <w:sz w:val="20"/>
              </w:rPr>
              <w:t xml:space="preserve">aos sensores </w:t>
            </w:r>
            <w:r w:rsidRPr="00865D04">
              <w:rPr>
                <w:bCs/>
                <w:sz w:val="20"/>
              </w:rPr>
              <w:t>deve ser instalado no celular/</w:t>
            </w:r>
            <w:r>
              <w:rPr>
                <w:bCs/>
                <w:sz w:val="20"/>
              </w:rPr>
              <w:t>tablet/</w:t>
            </w:r>
            <w:r w:rsidRPr="00865D04">
              <w:rPr>
                <w:bCs/>
                <w:sz w:val="20"/>
              </w:rPr>
              <w:t xml:space="preserve">notebook até a </w:t>
            </w:r>
            <w:r>
              <w:rPr>
                <w:bCs/>
                <w:sz w:val="20"/>
              </w:rPr>
              <w:t>segunda</w:t>
            </w:r>
            <w:r w:rsidRPr="00865D04">
              <w:rPr>
                <w:bCs/>
                <w:sz w:val="20"/>
              </w:rPr>
              <w:t xml:space="preserve"> aula.</w:t>
            </w:r>
          </w:p>
          <w:p w14:paraId="5178A49D" w14:textId="5C704762" w:rsidR="009F6A6C" w:rsidRPr="00325B17" w:rsidRDefault="009F6A6C" w:rsidP="00325B17">
            <w:pPr>
              <w:pStyle w:val="Standard"/>
              <w:numPr>
                <w:ilvl w:val="0"/>
                <w:numId w:val="32"/>
              </w:numPr>
              <w:snapToGrid w:val="0"/>
              <w:jc w:val="both"/>
              <w:rPr>
                <w:bCs/>
                <w:sz w:val="20"/>
              </w:rPr>
            </w:pPr>
            <w:r>
              <w:rPr>
                <w:sz w:val="20"/>
              </w:rPr>
              <w:t>O</w:t>
            </w:r>
            <w:r w:rsidRPr="000C1DE0">
              <w:rPr>
                <w:sz w:val="20"/>
              </w:rPr>
              <w:t xml:space="preserve"> laboratório dispõe de</w:t>
            </w:r>
            <w:r w:rsidR="00325B17">
              <w:rPr>
                <w:sz w:val="20"/>
              </w:rPr>
              <w:t xml:space="preserve"> </w:t>
            </w:r>
            <w:r w:rsidRPr="00325B17">
              <w:rPr>
                <w:sz w:val="20"/>
              </w:rPr>
              <w:t xml:space="preserve">5 bancadas </w:t>
            </w:r>
            <w:r w:rsidR="00E239DC">
              <w:rPr>
                <w:sz w:val="20"/>
              </w:rPr>
              <w:t>para experiências</w:t>
            </w:r>
            <w:r w:rsidR="00AD476B">
              <w:rPr>
                <w:sz w:val="20"/>
              </w:rPr>
              <w:t xml:space="preserve"> com equipamentos</w:t>
            </w:r>
            <w:r w:rsidR="00955DEE">
              <w:rPr>
                <w:sz w:val="20"/>
              </w:rPr>
              <w:t xml:space="preserve"> fixos</w:t>
            </w:r>
            <w:r w:rsidR="00AD476B">
              <w:rPr>
                <w:sz w:val="20"/>
              </w:rPr>
              <w:t xml:space="preserve"> </w:t>
            </w:r>
            <w:r w:rsidR="006D6594">
              <w:rPr>
                <w:sz w:val="20"/>
              </w:rPr>
              <w:t>(não devem ser retirados</w:t>
            </w:r>
            <w:r w:rsidR="00EF0964">
              <w:rPr>
                <w:sz w:val="20"/>
              </w:rPr>
              <w:t>/alterados</w:t>
            </w:r>
            <w:r w:rsidR="00E22F67">
              <w:rPr>
                <w:sz w:val="20"/>
              </w:rPr>
              <w:t xml:space="preserve"> da bancada</w:t>
            </w:r>
            <w:r w:rsidR="006D6594">
              <w:rPr>
                <w:sz w:val="20"/>
              </w:rPr>
              <w:t>)</w:t>
            </w:r>
            <w:r w:rsidR="0059347D">
              <w:rPr>
                <w:sz w:val="20"/>
              </w:rPr>
              <w:t xml:space="preserve">, </w:t>
            </w:r>
            <w:r w:rsidRPr="00325B17">
              <w:rPr>
                <w:sz w:val="20"/>
              </w:rPr>
              <w:t>com capacidade máxima de 4 discentes por bancada</w:t>
            </w:r>
            <w:r w:rsidR="00734E5F">
              <w:rPr>
                <w:sz w:val="20"/>
              </w:rPr>
              <w:t>,</w:t>
            </w:r>
            <w:r w:rsidR="00325B17">
              <w:rPr>
                <w:bCs/>
                <w:sz w:val="20"/>
              </w:rPr>
              <w:t xml:space="preserve"> e </w:t>
            </w:r>
            <w:r w:rsidR="009D5529">
              <w:rPr>
                <w:bCs/>
                <w:sz w:val="20"/>
              </w:rPr>
              <w:t>uma</w:t>
            </w:r>
            <w:r w:rsidRPr="00325B17">
              <w:rPr>
                <w:bCs/>
                <w:sz w:val="20"/>
              </w:rPr>
              <w:t xml:space="preserve"> bancada de manutenção</w:t>
            </w:r>
            <w:r w:rsidR="002F5108">
              <w:rPr>
                <w:bCs/>
                <w:sz w:val="20"/>
              </w:rPr>
              <w:t>,</w:t>
            </w:r>
            <w:r w:rsidRPr="00325B17">
              <w:rPr>
                <w:bCs/>
                <w:sz w:val="20"/>
              </w:rPr>
              <w:t xml:space="preserve"> onde os materiais </w:t>
            </w:r>
            <w:r w:rsidR="00D7437D" w:rsidRPr="00325B17">
              <w:rPr>
                <w:bCs/>
                <w:sz w:val="20"/>
              </w:rPr>
              <w:t>especificados pelo roteiro</w:t>
            </w:r>
            <w:r w:rsidRPr="00325B17">
              <w:rPr>
                <w:bCs/>
                <w:sz w:val="20"/>
              </w:rPr>
              <w:t xml:space="preserve"> são </w:t>
            </w:r>
            <w:r w:rsidR="00F93367">
              <w:rPr>
                <w:bCs/>
                <w:sz w:val="20"/>
              </w:rPr>
              <w:t xml:space="preserve">solicitados ao docente para </w:t>
            </w:r>
            <w:r w:rsidRPr="00325B17">
              <w:rPr>
                <w:bCs/>
                <w:sz w:val="20"/>
              </w:rPr>
              <w:t>retirad</w:t>
            </w:r>
            <w:r w:rsidR="00F93367">
              <w:rPr>
                <w:bCs/>
                <w:sz w:val="20"/>
              </w:rPr>
              <w:t>a</w:t>
            </w:r>
            <w:r w:rsidRPr="00325B17">
              <w:rPr>
                <w:bCs/>
                <w:sz w:val="20"/>
              </w:rPr>
              <w:t xml:space="preserve"> e devolvidos depois da experiência.</w:t>
            </w:r>
          </w:p>
          <w:p w14:paraId="026241EC" w14:textId="3F0913F6" w:rsidR="001327B1" w:rsidRPr="00106965" w:rsidRDefault="005779D7" w:rsidP="00106965">
            <w:pPr>
              <w:pStyle w:val="Standard"/>
              <w:numPr>
                <w:ilvl w:val="0"/>
                <w:numId w:val="32"/>
              </w:numPr>
              <w:snapToGrid w:val="0"/>
              <w:jc w:val="both"/>
              <w:rPr>
                <w:bCs/>
                <w:sz w:val="20"/>
              </w:rPr>
            </w:pPr>
            <w:r w:rsidRPr="001B45A7">
              <w:rPr>
                <w:sz w:val="20"/>
              </w:rPr>
              <w:t xml:space="preserve">Na </w:t>
            </w:r>
            <w:r w:rsidR="00222C57">
              <w:rPr>
                <w:sz w:val="20"/>
              </w:rPr>
              <w:t>U.A.</w:t>
            </w:r>
            <w:r w:rsidR="00EA1E3C" w:rsidRPr="001B45A7">
              <w:rPr>
                <w:sz w:val="20"/>
              </w:rPr>
              <w:t xml:space="preserve"> </w:t>
            </w:r>
            <w:r w:rsidR="002D175B" w:rsidRPr="001B45A7">
              <w:rPr>
                <w:sz w:val="20"/>
              </w:rPr>
              <w:t xml:space="preserve">1 </w:t>
            </w:r>
            <w:r w:rsidR="00B7730A">
              <w:rPr>
                <w:sz w:val="20"/>
              </w:rPr>
              <w:t>o conteúdo da</w:t>
            </w:r>
            <w:r w:rsidR="00086E7A" w:rsidRPr="001B45A7">
              <w:rPr>
                <w:sz w:val="20"/>
              </w:rPr>
              <w:t xml:space="preserve"> apostila</w:t>
            </w:r>
            <w:r w:rsidR="0023158B" w:rsidRPr="001B45A7">
              <w:rPr>
                <w:sz w:val="20"/>
              </w:rPr>
              <w:t xml:space="preserve"> 1</w:t>
            </w:r>
            <w:r w:rsidR="001B45A7" w:rsidRPr="001B45A7">
              <w:rPr>
                <w:sz w:val="20"/>
              </w:rPr>
              <w:t xml:space="preserve"> é apresentad</w:t>
            </w:r>
            <w:r w:rsidR="00C44F9C">
              <w:rPr>
                <w:sz w:val="20"/>
              </w:rPr>
              <w:t>o</w:t>
            </w:r>
            <w:r w:rsidR="00EE53C6" w:rsidRPr="001B45A7">
              <w:rPr>
                <w:bCs/>
                <w:sz w:val="20"/>
              </w:rPr>
              <w:t xml:space="preserve"> </w:t>
            </w:r>
            <w:r w:rsidR="000E25E2">
              <w:rPr>
                <w:bCs/>
                <w:sz w:val="20"/>
              </w:rPr>
              <w:t xml:space="preserve">e </w:t>
            </w:r>
            <w:r w:rsidR="00B84684">
              <w:rPr>
                <w:sz w:val="20"/>
              </w:rPr>
              <w:t xml:space="preserve">na sequência </w:t>
            </w:r>
            <w:r w:rsidR="009E3F02">
              <w:rPr>
                <w:sz w:val="20"/>
              </w:rPr>
              <w:t>uma experiência</w:t>
            </w:r>
            <w:r w:rsidR="00C61711">
              <w:rPr>
                <w:bCs/>
                <w:sz w:val="20"/>
              </w:rPr>
              <w:t xml:space="preserve"> </w:t>
            </w:r>
            <w:r w:rsidR="004504C4">
              <w:rPr>
                <w:bCs/>
                <w:sz w:val="20"/>
              </w:rPr>
              <w:t xml:space="preserve">é </w:t>
            </w:r>
            <w:r w:rsidR="00740EAE">
              <w:rPr>
                <w:bCs/>
                <w:sz w:val="20"/>
              </w:rPr>
              <w:t xml:space="preserve">realizada em duas </w:t>
            </w:r>
            <w:r w:rsidR="00B531C7">
              <w:rPr>
                <w:bCs/>
                <w:sz w:val="20"/>
              </w:rPr>
              <w:t>etapas (</w:t>
            </w:r>
            <w:r w:rsidR="00740EAE">
              <w:rPr>
                <w:bCs/>
                <w:sz w:val="20"/>
              </w:rPr>
              <w:t>aulas</w:t>
            </w:r>
            <w:r w:rsidR="00B531C7">
              <w:rPr>
                <w:bCs/>
                <w:sz w:val="20"/>
              </w:rPr>
              <w:t>)</w:t>
            </w:r>
            <w:r w:rsidR="0077445C">
              <w:rPr>
                <w:bCs/>
                <w:sz w:val="20"/>
              </w:rPr>
              <w:t>.</w:t>
            </w:r>
            <w:r w:rsidR="00106965">
              <w:rPr>
                <w:bCs/>
                <w:sz w:val="20"/>
              </w:rPr>
              <w:t xml:space="preserve"> </w:t>
            </w:r>
            <w:r w:rsidR="009D2713" w:rsidRPr="00106965">
              <w:rPr>
                <w:sz w:val="20"/>
              </w:rPr>
              <w:t xml:space="preserve">Na </w:t>
            </w:r>
            <w:r w:rsidR="00222C57">
              <w:rPr>
                <w:sz w:val="20"/>
              </w:rPr>
              <w:t>U.A.</w:t>
            </w:r>
            <w:r w:rsidR="009D2713" w:rsidRPr="00106965">
              <w:rPr>
                <w:sz w:val="20"/>
              </w:rPr>
              <w:t xml:space="preserve"> 2 o conteúdo da</w:t>
            </w:r>
            <w:r w:rsidR="00D42879" w:rsidRPr="00106965">
              <w:rPr>
                <w:sz w:val="20"/>
              </w:rPr>
              <w:t xml:space="preserve"> apostila 2</w:t>
            </w:r>
            <w:r w:rsidR="009D2713" w:rsidRPr="00106965">
              <w:rPr>
                <w:sz w:val="20"/>
              </w:rPr>
              <w:t xml:space="preserve"> é apresentad</w:t>
            </w:r>
            <w:r w:rsidR="00C44F9C" w:rsidRPr="00106965">
              <w:rPr>
                <w:sz w:val="20"/>
              </w:rPr>
              <w:t>o</w:t>
            </w:r>
            <w:r w:rsidR="009D2713" w:rsidRPr="00106965">
              <w:rPr>
                <w:bCs/>
                <w:sz w:val="20"/>
              </w:rPr>
              <w:t xml:space="preserve"> </w:t>
            </w:r>
            <w:r w:rsidR="000E25E2" w:rsidRPr="00106965">
              <w:rPr>
                <w:bCs/>
                <w:sz w:val="20"/>
              </w:rPr>
              <w:t xml:space="preserve">e </w:t>
            </w:r>
            <w:r w:rsidR="00755806">
              <w:rPr>
                <w:sz w:val="20"/>
              </w:rPr>
              <w:t>a partir da U.A.</w:t>
            </w:r>
            <w:r w:rsidR="00AA5F16" w:rsidRPr="00106965">
              <w:rPr>
                <w:sz w:val="20"/>
              </w:rPr>
              <w:t xml:space="preserve"> 2 </w:t>
            </w:r>
            <w:r w:rsidR="00465D21" w:rsidRPr="00106965">
              <w:rPr>
                <w:sz w:val="20"/>
              </w:rPr>
              <w:t>são realizadas as experiências do conteúdo programático, abordando o m</w:t>
            </w:r>
            <w:r w:rsidR="00465D21" w:rsidRPr="00106965">
              <w:rPr>
                <w:rFonts w:hint="eastAsia"/>
                <w:sz w:val="20"/>
              </w:rPr>
              <w:t>é</w:t>
            </w:r>
            <w:r w:rsidR="00465D21" w:rsidRPr="00106965">
              <w:rPr>
                <w:sz w:val="20"/>
              </w:rPr>
              <w:t>todo cient</w:t>
            </w:r>
            <w:r w:rsidR="00465D21" w:rsidRPr="00106965">
              <w:rPr>
                <w:rFonts w:hint="eastAsia"/>
                <w:sz w:val="20"/>
              </w:rPr>
              <w:t>í</w:t>
            </w:r>
            <w:r w:rsidR="00465D21" w:rsidRPr="00106965">
              <w:rPr>
                <w:sz w:val="20"/>
              </w:rPr>
              <w:t>fico de forma resumida e simplificada</w:t>
            </w:r>
            <w:r w:rsidR="00465D21" w:rsidRPr="00106965">
              <w:rPr>
                <w:bCs/>
                <w:sz w:val="20"/>
              </w:rPr>
              <w:t xml:space="preserve"> em duas </w:t>
            </w:r>
            <w:r w:rsidR="00B531C7">
              <w:rPr>
                <w:bCs/>
                <w:sz w:val="20"/>
              </w:rPr>
              <w:t>etapas (</w:t>
            </w:r>
            <w:r w:rsidR="00465D21" w:rsidRPr="00106965">
              <w:rPr>
                <w:bCs/>
                <w:sz w:val="20"/>
              </w:rPr>
              <w:t>aulas</w:t>
            </w:r>
            <w:r w:rsidR="00B531C7">
              <w:rPr>
                <w:bCs/>
                <w:sz w:val="20"/>
              </w:rPr>
              <w:t>)</w:t>
            </w:r>
            <w:r w:rsidR="00465D21" w:rsidRPr="00106965">
              <w:rPr>
                <w:sz w:val="20"/>
              </w:rPr>
              <w:t>.</w:t>
            </w:r>
          </w:p>
        </w:tc>
      </w:tr>
      <w:tr w:rsidR="005779D7" w:rsidRPr="00202B88" w14:paraId="778D8D3A" w14:textId="77777777" w:rsidTr="005779D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A4593D" w14:textId="77777777" w:rsidR="002839FE" w:rsidRPr="00AE4DC6" w:rsidRDefault="002839FE" w:rsidP="002839FE">
            <w:pPr>
              <w:pStyle w:val="Standard"/>
              <w:snapToGrid w:val="0"/>
              <w:jc w:val="both"/>
              <w:rPr>
                <w:b/>
                <w:sz w:val="20"/>
              </w:rPr>
            </w:pPr>
            <w:r w:rsidRPr="00AE4DC6">
              <w:rPr>
                <w:b/>
                <w:sz w:val="20"/>
              </w:rPr>
              <w:t>AVALIAÇÃO (</w:t>
            </w:r>
            <w:hyperlink r:id="rId9" w:tgtFrame="_blank" w:history="1">
              <w:r w:rsidRPr="00AE4DC6">
                <w:rPr>
                  <w:rStyle w:val="Hyperlink"/>
                  <w:b/>
                  <w:bCs/>
                  <w:sz w:val="20"/>
                </w:rPr>
                <w:t>Resolução 005/2026 – CEG</w:t>
              </w:r>
            </w:hyperlink>
            <w:r w:rsidRPr="00AE4DC6">
              <w:rPr>
                <w:b/>
                <w:sz w:val="20"/>
              </w:rPr>
              <w:t>)</w:t>
            </w:r>
          </w:p>
          <w:p w14:paraId="34745786" w14:textId="77777777" w:rsidR="00BA5FBF" w:rsidRPr="009C061C" w:rsidRDefault="00BA5FBF" w:rsidP="00BA5FBF">
            <w:pPr>
              <w:pStyle w:val="Standard"/>
              <w:numPr>
                <w:ilvl w:val="0"/>
                <w:numId w:val="40"/>
              </w:numPr>
              <w:snapToGrid w:val="0"/>
              <w:jc w:val="both"/>
              <w:rPr>
                <w:sz w:val="20"/>
              </w:rPr>
            </w:pPr>
            <w:r w:rsidRPr="009C061C">
              <w:rPr>
                <w:sz w:val="20"/>
              </w:rPr>
              <w:t>Em cada U.A. terá uma avaliação. A primeira avaliação será individual.</w:t>
            </w:r>
          </w:p>
          <w:p w14:paraId="216E6DD0" w14:textId="77777777" w:rsidR="002839FE" w:rsidRPr="00AE4DC6" w:rsidRDefault="002839FE" w:rsidP="002839FE">
            <w:pPr>
              <w:pStyle w:val="Standard"/>
              <w:numPr>
                <w:ilvl w:val="0"/>
                <w:numId w:val="40"/>
              </w:numPr>
              <w:snapToGrid w:val="0"/>
              <w:jc w:val="both"/>
              <w:rPr>
                <w:sz w:val="20"/>
              </w:rPr>
            </w:pPr>
            <w:r w:rsidRPr="00AE4DC6">
              <w:rPr>
                <w:sz w:val="20"/>
              </w:rPr>
              <w:t>A nota do semestre é a média semestral (M.S.) das avaliações.</w:t>
            </w:r>
          </w:p>
          <w:p w14:paraId="247776B1" w14:textId="77777777" w:rsidR="002839FE" w:rsidRPr="00AE4DC6" w:rsidRDefault="002839FE" w:rsidP="002839FE">
            <w:pPr>
              <w:pStyle w:val="Standard"/>
              <w:numPr>
                <w:ilvl w:val="0"/>
                <w:numId w:val="40"/>
              </w:numPr>
              <w:snapToGrid w:val="0"/>
              <w:jc w:val="both"/>
              <w:rPr>
                <w:sz w:val="20"/>
              </w:rPr>
            </w:pPr>
            <w:r w:rsidRPr="00AE4DC6">
              <w:rPr>
                <w:sz w:val="20"/>
              </w:rPr>
              <w:t xml:space="preserve">A condição de aprovação é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</w:rPr>
                <m:t>M.S.≥6,0</m:t>
              </m:r>
            </m:oMath>
            <w:r w:rsidRPr="00AE4DC6">
              <w:rPr>
                <w:color w:val="000000" w:themeColor="text1"/>
                <w:sz w:val="20"/>
              </w:rPr>
              <w:t xml:space="preserve"> e frequência mínima de 75%.</w:t>
            </w:r>
          </w:p>
          <w:p w14:paraId="16112BA3" w14:textId="77777777" w:rsidR="002839FE" w:rsidRPr="00AE4DC6" w:rsidRDefault="002839FE" w:rsidP="002839FE">
            <w:pPr>
              <w:pStyle w:val="Standard"/>
              <w:snapToGrid w:val="0"/>
              <w:jc w:val="both"/>
              <w:rPr>
                <w:b/>
                <w:bCs/>
                <w:sz w:val="20"/>
              </w:rPr>
            </w:pPr>
            <w:r w:rsidRPr="00AE4DC6">
              <w:rPr>
                <w:b/>
                <w:bCs/>
                <w:sz w:val="20"/>
              </w:rPr>
              <w:t>SEGUNDA CHAMADA</w:t>
            </w:r>
            <w:r w:rsidRPr="00AE4DC6">
              <w:rPr>
                <w:sz w:val="20"/>
              </w:rPr>
              <w:t xml:space="preserve"> (</w:t>
            </w:r>
            <w:hyperlink r:id="rId10" w:history="1">
              <w:r w:rsidRPr="00AE4DC6">
                <w:rPr>
                  <w:rStyle w:val="Hyperlink"/>
                  <w:b/>
                  <w:bCs/>
                  <w:sz w:val="20"/>
                </w:rPr>
                <w:t>Resolução 021/2025 - CEG</w:t>
              </w:r>
            </w:hyperlink>
            <w:r w:rsidRPr="00AE4DC6">
              <w:rPr>
                <w:sz w:val="20"/>
              </w:rPr>
              <w:t>)</w:t>
            </w:r>
          </w:p>
          <w:p w14:paraId="2BC3BCB2" w14:textId="77777777" w:rsidR="002839FE" w:rsidRPr="00AE4DC6" w:rsidRDefault="002839FE" w:rsidP="002839FE">
            <w:pPr>
              <w:pStyle w:val="Standard"/>
              <w:numPr>
                <w:ilvl w:val="0"/>
                <w:numId w:val="41"/>
              </w:numPr>
              <w:snapToGrid w:val="0"/>
              <w:jc w:val="both"/>
              <w:rPr>
                <w:b/>
                <w:bCs/>
                <w:sz w:val="20"/>
              </w:rPr>
            </w:pPr>
            <w:r w:rsidRPr="00AE4DC6">
              <w:rPr>
                <w:color w:val="000000" w:themeColor="text1"/>
                <w:sz w:val="20"/>
              </w:rPr>
              <w:t xml:space="preserve">Prova escrita sobre </w:t>
            </w:r>
            <w:r w:rsidRPr="00AE4DC6">
              <w:rPr>
                <w:bCs/>
                <w:sz w:val="20"/>
              </w:rPr>
              <w:t>a unidade de aprendizagem da segunda chamada</w:t>
            </w:r>
            <w:r w:rsidRPr="00AE4DC6">
              <w:rPr>
                <w:rStyle w:val="Hyperlink"/>
                <w:bCs/>
                <w:color w:val="000000" w:themeColor="text1"/>
                <w:sz w:val="20"/>
                <w:u w:val="none"/>
              </w:rPr>
              <w:t>.</w:t>
            </w:r>
          </w:p>
          <w:p w14:paraId="0F2AC026" w14:textId="77777777" w:rsidR="002839FE" w:rsidRPr="00AE4DC6" w:rsidRDefault="002839FE" w:rsidP="002839FE">
            <w:pPr>
              <w:pStyle w:val="Standard"/>
              <w:snapToGrid w:val="0"/>
              <w:jc w:val="both"/>
              <w:rPr>
                <w:color w:val="000000" w:themeColor="text1"/>
                <w:sz w:val="20"/>
              </w:rPr>
            </w:pPr>
            <w:r w:rsidRPr="00AE4DC6">
              <w:rPr>
                <w:b/>
                <w:bCs/>
                <w:sz w:val="20"/>
              </w:rPr>
              <w:t>RECUPERAÇÃO</w:t>
            </w:r>
            <w:r w:rsidRPr="00AE4DC6">
              <w:rPr>
                <w:sz w:val="20"/>
              </w:rPr>
              <w:t xml:space="preserve"> (</w:t>
            </w:r>
            <w:hyperlink r:id="rId11" w:tgtFrame="_blank" w:history="1">
              <w:r w:rsidRPr="00AE4DC6">
                <w:rPr>
                  <w:rStyle w:val="Hyperlink"/>
                  <w:b/>
                  <w:bCs/>
                  <w:sz w:val="20"/>
                </w:rPr>
                <w:t>IN 006/2026 - PROEN</w:t>
              </w:r>
            </w:hyperlink>
            <w:r w:rsidRPr="00AE4DC6">
              <w:rPr>
                <w:sz w:val="20"/>
              </w:rPr>
              <w:t>)</w:t>
            </w:r>
          </w:p>
          <w:p w14:paraId="761A3038" w14:textId="77777777" w:rsidR="002839FE" w:rsidRPr="00AE4DC6" w:rsidRDefault="002839FE" w:rsidP="002839FE">
            <w:pPr>
              <w:pStyle w:val="Standard"/>
              <w:numPr>
                <w:ilvl w:val="0"/>
                <w:numId w:val="37"/>
              </w:numPr>
              <w:snapToGrid w:val="0"/>
              <w:jc w:val="both"/>
              <w:rPr>
                <w:color w:val="000000" w:themeColor="text1"/>
                <w:sz w:val="20"/>
              </w:rPr>
            </w:pPr>
            <w:r w:rsidRPr="00AE4DC6">
              <w:rPr>
                <w:color w:val="000000" w:themeColor="text1"/>
                <w:sz w:val="20"/>
              </w:rPr>
              <w:t xml:space="preserve">Será aplicada somente para discentes com </w:t>
            </w:r>
            <m:oMath>
              <m:r>
                <w:rPr>
                  <w:rFonts w:ascii="Cambria Math" w:hAnsi="Cambria Math"/>
                  <w:color w:val="000000" w:themeColor="text1"/>
                  <w:sz w:val="20"/>
                </w:rPr>
                <m:t>M.S.&lt;6,0</m:t>
              </m:r>
            </m:oMath>
            <w:r w:rsidRPr="00AE4DC6">
              <w:rPr>
                <w:color w:val="000000" w:themeColor="text1"/>
                <w:sz w:val="20"/>
              </w:rPr>
              <w:t xml:space="preserve"> e frequência mínima de 75%.</w:t>
            </w:r>
          </w:p>
          <w:p w14:paraId="65B8B9F2" w14:textId="77777777" w:rsidR="002839FE" w:rsidRPr="00AE4DC6" w:rsidRDefault="002839FE" w:rsidP="002839FE">
            <w:pPr>
              <w:pStyle w:val="Standard"/>
              <w:numPr>
                <w:ilvl w:val="0"/>
                <w:numId w:val="37"/>
              </w:numPr>
              <w:snapToGrid w:val="0"/>
              <w:jc w:val="both"/>
              <w:rPr>
                <w:color w:val="000000" w:themeColor="text1"/>
                <w:sz w:val="20"/>
              </w:rPr>
            </w:pPr>
            <w:r w:rsidRPr="00AE4DC6">
              <w:rPr>
                <w:color w:val="000000" w:themeColor="text1"/>
                <w:sz w:val="20"/>
              </w:rPr>
              <w:t xml:space="preserve">Prova escrita sobre </w:t>
            </w:r>
            <w:r w:rsidRPr="00AE4DC6">
              <w:rPr>
                <w:bCs/>
                <w:sz w:val="20"/>
              </w:rPr>
              <w:t>todas as unidades de aprendizagem.</w:t>
            </w:r>
          </w:p>
          <w:p w14:paraId="13E5FF15" w14:textId="7AC25E70" w:rsidR="006B3B9B" w:rsidRPr="00C21460" w:rsidRDefault="002839FE" w:rsidP="002839FE">
            <w:pPr>
              <w:pStyle w:val="Standard"/>
              <w:numPr>
                <w:ilvl w:val="0"/>
                <w:numId w:val="37"/>
              </w:numPr>
              <w:snapToGrid w:val="0"/>
              <w:jc w:val="both"/>
              <w:rPr>
                <w:b/>
                <w:bCs/>
                <w:sz w:val="20"/>
              </w:rPr>
            </w:pPr>
            <w:r w:rsidRPr="00AE4DC6">
              <w:rPr>
                <w:color w:val="000000" w:themeColor="text1"/>
                <w:sz w:val="20"/>
              </w:rPr>
              <w:t xml:space="preserve">Considerando a </w:t>
            </w:r>
            <w:r w:rsidRPr="00AE4DC6">
              <w:rPr>
                <w:b/>
                <w:bCs/>
                <w:sz w:val="20"/>
              </w:rPr>
              <w:t>IN 006/2026 - PROEN</w:t>
            </w:r>
            <w:r w:rsidRPr="00AE4DC6">
              <w:rPr>
                <w:sz w:val="20"/>
              </w:rPr>
              <w:t xml:space="preserve"> </w:t>
            </w:r>
            <w:r w:rsidRPr="00AE4DC6">
              <w:rPr>
                <w:b/>
                <w:bCs/>
                <w:color w:val="000000" w:themeColor="text1"/>
                <w:sz w:val="20"/>
              </w:rPr>
              <w:t>inciso III do Art. 10 “A recuperação da aprendizagem poderá contemplar atribuição de pontos à nota já alcançada pelo estudante em um ou mais instrumentos de avaliação.”</w:t>
            </w:r>
            <w:r w:rsidRPr="00AE4DC6">
              <w:rPr>
                <w:color w:val="000000" w:themeColor="text1"/>
                <w:sz w:val="20"/>
              </w:rPr>
              <w:t>, a nota da recuperação será adicionada na avaliação de menor nota, e caso haja nota remanescente, será adicionada na avaliação de segunda menor nota e assim por diante, não excedendo a nota 10,0 em nenhum dos acréscimos realizados.</w:t>
            </w:r>
          </w:p>
        </w:tc>
      </w:tr>
      <w:tr w:rsidR="005779D7" w:rsidRPr="00202B88" w14:paraId="34B40C9F" w14:textId="77777777" w:rsidTr="005779D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6C3FD1" w14:textId="241D363B" w:rsidR="005779D7" w:rsidRPr="00202B88" w:rsidRDefault="005779D7">
            <w:pPr>
              <w:pStyle w:val="Standard"/>
              <w:snapToGrid w:val="0"/>
              <w:rPr>
                <w:b/>
                <w:sz w:val="20"/>
              </w:rPr>
            </w:pPr>
            <w:r w:rsidRPr="00202B88">
              <w:rPr>
                <w:b/>
                <w:sz w:val="20"/>
              </w:rPr>
              <w:lastRenderedPageBreak/>
              <w:t>BIBLIOGRAFIA (GERAL) OU DE USO DA DISCIPLINA</w:t>
            </w:r>
          </w:p>
          <w:p w14:paraId="474C5FB5" w14:textId="508E1153" w:rsidR="005779D7" w:rsidRPr="00202B88" w:rsidRDefault="005779D7" w:rsidP="00207CE9">
            <w:pPr>
              <w:pStyle w:val="Standard"/>
              <w:rPr>
                <w:sz w:val="20"/>
              </w:rPr>
            </w:pPr>
            <w:r w:rsidRPr="00202B88">
              <w:rPr>
                <w:sz w:val="20"/>
              </w:rPr>
              <w:t xml:space="preserve">1 – </w:t>
            </w:r>
            <w:hyperlink r:id="rId12" w:history="1">
              <w:r w:rsidRPr="004748EE">
                <w:rPr>
                  <w:rStyle w:val="Hyperlink"/>
                  <w:sz w:val="20"/>
                </w:rPr>
                <w:t>Apostilas</w:t>
              </w:r>
            </w:hyperlink>
            <w:r w:rsidRPr="00202B88">
              <w:rPr>
                <w:sz w:val="20"/>
              </w:rPr>
              <w:t xml:space="preserve"> compiladas por professores do DFIS, contendo a teoria necessária ao laboratório.</w:t>
            </w:r>
          </w:p>
          <w:p w14:paraId="64AF55DC" w14:textId="31FD10F9" w:rsidR="005779D7" w:rsidRPr="00202B88" w:rsidRDefault="005779D7" w:rsidP="00207CE9">
            <w:pPr>
              <w:pStyle w:val="Standard"/>
              <w:rPr>
                <w:sz w:val="20"/>
              </w:rPr>
            </w:pPr>
            <w:r w:rsidRPr="00202B88">
              <w:rPr>
                <w:sz w:val="20"/>
              </w:rPr>
              <w:t xml:space="preserve">2 – </w:t>
            </w:r>
            <w:r w:rsidR="00445210">
              <w:rPr>
                <w:sz w:val="20"/>
              </w:rPr>
              <w:t>Experiências</w:t>
            </w:r>
            <w:r w:rsidR="00E77109">
              <w:rPr>
                <w:sz w:val="20"/>
              </w:rPr>
              <w:t xml:space="preserve"> com </w:t>
            </w:r>
            <w:hyperlink r:id="rId13" w:history="1">
              <w:r w:rsidR="00E77109" w:rsidRPr="004748EE">
                <w:rPr>
                  <w:rStyle w:val="Hyperlink"/>
                  <w:sz w:val="20"/>
                </w:rPr>
                <w:t>roteiros</w:t>
              </w:r>
            </w:hyperlink>
            <w:r w:rsidRPr="00202B88">
              <w:rPr>
                <w:sz w:val="20"/>
              </w:rPr>
              <w:t xml:space="preserve"> escritos por professores do DFIS.</w:t>
            </w:r>
          </w:p>
          <w:p w14:paraId="360615EC" w14:textId="5C8884AE" w:rsidR="005779D7" w:rsidRPr="00202B88" w:rsidRDefault="005779D7" w:rsidP="0070414F">
            <w:pPr>
              <w:pStyle w:val="Standard"/>
              <w:rPr>
                <w:sz w:val="20"/>
              </w:rPr>
            </w:pPr>
            <w:r w:rsidRPr="00202B88">
              <w:rPr>
                <w:sz w:val="20"/>
              </w:rPr>
              <w:t>3 –</w:t>
            </w:r>
            <w:r w:rsidRPr="00202B88">
              <w:rPr>
                <w:bCs/>
                <w:sz w:val="20"/>
              </w:rPr>
              <w:t xml:space="preserve"> Piacentini, J.</w:t>
            </w:r>
            <w:r w:rsidRPr="00202B88">
              <w:rPr>
                <w:sz w:val="20"/>
              </w:rPr>
              <w:t>;</w:t>
            </w:r>
            <w:r w:rsidRPr="00202B88">
              <w:rPr>
                <w:bCs/>
                <w:sz w:val="20"/>
              </w:rPr>
              <w:t xml:space="preserve"> e coautores</w:t>
            </w:r>
            <w:r w:rsidRPr="00202B88">
              <w:rPr>
                <w:sz w:val="20"/>
              </w:rPr>
              <w:t>; Introdução ao Laboratório de Física; 2</w:t>
            </w:r>
            <w:r w:rsidRPr="00202B88">
              <w:rPr>
                <w:sz w:val="20"/>
                <w:vertAlign w:val="superscript"/>
              </w:rPr>
              <w:t>a</w:t>
            </w:r>
            <w:r w:rsidRPr="00202B88">
              <w:rPr>
                <w:sz w:val="20"/>
              </w:rPr>
              <w:t xml:space="preserve"> edição; Florianópolis: Editora da UFSC, 2001.</w:t>
            </w:r>
          </w:p>
        </w:tc>
      </w:tr>
      <w:tr w:rsidR="0038537D" w:rsidRPr="00202B88" w14:paraId="5F022D53" w14:textId="77777777" w:rsidTr="005779D7">
        <w:tc>
          <w:tcPr>
            <w:tcW w:w="9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575BAE" w14:textId="77777777" w:rsidR="0038537D" w:rsidRPr="00202B88" w:rsidRDefault="0038537D" w:rsidP="0038537D">
            <w:pPr>
              <w:pStyle w:val="Standard"/>
              <w:rPr>
                <w:b/>
                <w:bCs/>
                <w:sz w:val="20"/>
              </w:rPr>
            </w:pPr>
            <w:r w:rsidRPr="00202B88">
              <w:rPr>
                <w:b/>
                <w:bCs/>
                <w:sz w:val="20"/>
              </w:rPr>
              <w:t>BIBILIGRAFIA COMPLEMENTAR</w:t>
            </w:r>
          </w:p>
          <w:p w14:paraId="3964F049" w14:textId="77777777" w:rsidR="0038537D" w:rsidRPr="00202B88" w:rsidRDefault="0038537D" w:rsidP="0038537D">
            <w:pPr>
              <w:pStyle w:val="Standard"/>
              <w:rPr>
                <w:sz w:val="20"/>
              </w:rPr>
            </w:pPr>
            <w:r w:rsidRPr="00202B88">
              <w:rPr>
                <w:sz w:val="20"/>
              </w:rPr>
              <w:t>1 –</w:t>
            </w:r>
            <w:r w:rsidRPr="00202B88">
              <w:rPr>
                <w:bCs/>
                <w:sz w:val="20"/>
              </w:rPr>
              <w:t xml:space="preserve"> </w:t>
            </w:r>
            <w:proofErr w:type="spellStart"/>
            <w:r w:rsidRPr="00202B88">
              <w:rPr>
                <w:sz w:val="20"/>
              </w:rPr>
              <w:t>Marinelli</w:t>
            </w:r>
            <w:proofErr w:type="spellEnd"/>
            <w:r w:rsidRPr="00202B88">
              <w:rPr>
                <w:sz w:val="20"/>
              </w:rPr>
              <w:t>, J. R. (2007). Laboratório de física I. Brasil: SEAD/UFSC.</w:t>
            </w:r>
          </w:p>
          <w:p w14:paraId="706304B2" w14:textId="77777777" w:rsidR="0038537D" w:rsidRPr="00202B88" w:rsidRDefault="0038537D" w:rsidP="0038537D">
            <w:pPr>
              <w:pStyle w:val="Standard"/>
              <w:rPr>
                <w:sz w:val="20"/>
              </w:rPr>
            </w:pPr>
            <w:r w:rsidRPr="00202B88">
              <w:rPr>
                <w:sz w:val="20"/>
              </w:rPr>
              <w:t>2 – Campos, A. A. G., Alves, E. S., Speziali, N. L. (2008). Física experimental básica na universidade. Brasil: Editora UFMG.</w:t>
            </w:r>
          </w:p>
          <w:p w14:paraId="21B81B40" w14:textId="77777777" w:rsidR="0038537D" w:rsidRPr="00202B88" w:rsidRDefault="0038537D" w:rsidP="0038537D">
            <w:pPr>
              <w:pStyle w:val="Standard"/>
              <w:rPr>
                <w:bCs/>
                <w:sz w:val="20"/>
              </w:rPr>
            </w:pPr>
            <w:r w:rsidRPr="00202B88">
              <w:rPr>
                <w:sz w:val="20"/>
              </w:rPr>
              <w:t>3 –</w:t>
            </w:r>
            <w:r w:rsidRPr="00202B88">
              <w:rPr>
                <w:bCs/>
                <w:sz w:val="20"/>
              </w:rPr>
              <w:t xml:space="preserve"> </w:t>
            </w:r>
            <w:proofErr w:type="spellStart"/>
            <w:r w:rsidRPr="00202B88">
              <w:rPr>
                <w:bCs/>
                <w:sz w:val="20"/>
              </w:rPr>
              <w:t>Roe</w:t>
            </w:r>
            <w:proofErr w:type="spellEnd"/>
            <w:r w:rsidRPr="00202B88">
              <w:rPr>
                <w:bCs/>
                <w:sz w:val="20"/>
              </w:rPr>
              <w:t>, B. P. (2012). </w:t>
            </w:r>
            <w:proofErr w:type="spellStart"/>
            <w:r w:rsidRPr="00202B88">
              <w:rPr>
                <w:bCs/>
                <w:sz w:val="20"/>
              </w:rPr>
              <w:t>Probability</w:t>
            </w:r>
            <w:proofErr w:type="spellEnd"/>
            <w:r w:rsidRPr="00202B88">
              <w:rPr>
                <w:bCs/>
                <w:sz w:val="20"/>
              </w:rPr>
              <w:t xml:space="preserve"> </w:t>
            </w:r>
            <w:proofErr w:type="spellStart"/>
            <w:r w:rsidRPr="00202B88">
              <w:rPr>
                <w:bCs/>
                <w:sz w:val="20"/>
              </w:rPr>
              <w:t>and</w:t>
            </w:r>
            <w:proofErr w:type="spellEnd"/>
            <w:r w:rsidRPr="00202B88">
              <w:rPr>
                <w:bCs/>
                <w:sz w:val="20"/>
              </w:rPr>
              <w:t xml:space="preserve"> </w:t>
            </w:r>
            <w:proofErr w:type="spellStart"/>
            <w:r w:rsidRPr="00202B88">
              <w:rPr>
                <w:bCs/>
                <w:sz w:val="20"/>
              </w:rPr>
              <w:t>Statistics</w:t>
            </w:r>
            <w:proofErr w:type="spellEnd"/>
            <w:r w:rsidRPr="00202B88">
              <w:rPr>
                <w:bCs/>
                <w:sz w:val="20"/>
              </w:rPr>
              <w:t xml:space="preserve"> in Experimental </w:t>
            </w:r>
            <w:proofErr w:type="spellStart"/>
            <w:r w:rsidRPr="00202B88">
              <w:rPr>
                <w:bCs/>
                <w:sz w:val="20"/>
              </w:rPr>
              <w:t>Physics</w:t>
            </w:r>
            <w:proofErr w:type="spellEnd"/>
            <w:r w:rsidRPr="00202B88">
              <w:rPr>
                <w:bCs/>
                <w:sz w:val="20"/>
              </w:rPr>
              <w:t>. Estados Unidos: Springer New York.</w:t>
            </w:r>
          </w:p>
          <w:p w14:paraId="2EFA2005" w14:textId="77777777" w:rsidR="0038537D" w:rsidRPr="00202B88" w:rsidRDefault="0038537D" w:rsidP="0038537D">
            <w:pPr>
              <w:pStyle w:val="Standard"/>
              <w:rPr>
                <w:bCs/>
                <w:sz w:val="20"/>
                <w:lang w:val="en-US"/>
              </w:rPr>
            </w:pPr>
            <w:r w:rsidRPr="00202B88">
              <w:rPr>
                <w:sz w:val="20"/>
                <w:lang w:val="en-US"/>
              </w:rPr>
              <w:t xml:space="preserve">4 – </w:t>
            </w:r>
            <w:r w:rsidRPr="00202B88">
              <w:rPr>
                <w:bCs/>
                <w:sz w:val="20"/>
                <w:lang w:val="en-US"/>
              </w:rPr>
              <w:t xml:space="preserve">James, F. (2006). Statistical Methods </w:t>
            </w:r>
            <w:proofErr w:type="gramStart"/>
            <w:r w:rsidRPr="00202B88">
              <w:rPr>
                <w:bCs/>
                <w:sz w:val="20"/>
                <w:lang w:val="en-US"/>
              </w:rPr>
              <w:t>In</w:t>
            </w:r>
            <w:proofErr w:type="gramEnd"/>
            <w:r w:rsidRPr="00202B88">
              <w:rPr>
                <w:bCs/>
                <w:sz w:val="20"/>
                <w:lang w:val="en-US"/>
              </w:rPr>
              <w:t xml:space="preserve"> Experimental Physics (2nd Edition). Singapura: World Scientific Publishing Company.</w:t>
            </w:r>
          </w:p>
          <w:p w14:paraId="64EFCFC2" w14:textId="4CAB3B61" w:rsidR="0038537D" w:rsidRPr="00202B88" w:rsidRDefault="0038537D" w:rsidP="0038537D">
            <w:pPr>
              <w:pStyle w:val="Standard"/>
              <w:snapToGrid w:val="0"/>
              <w:rPr>
                <w:b/>
                <w:sz w:val="20"/>
              </w:rPr>
            </w:pPr>
            <w:r w:rsidRPr="00202B88">
              <w:rPr>
                <w:sz w:val="20"/>
              </w:rPr>
              <w:t xml:space="preserve">5 – </w:t>
            </w:r>
            <w:r w:rsidRPr="00202B88">
              <w:rPr>
                <w:bCs/>
                <w:sz w:val="20"/>
              </w:rPr>
              <w:t>VANCLEAVE, Janice Pratt.</w:t>
            </w:r>
            <w:r w:rsidRPr="00202B88">
              <w:rPr>
                <w:sz w:val="20"/>
              </w:rPr>
              <w:t xml:space="preserve"> Física para jovens: 101 experiências fáceis de realizar (movimento, calor, luz, máquinas e som). 2.ed. Lisboa: Dom Quixote, 2000. 255 p. (Coleção Ciência para Jovens; n. 1).</w:t>
            </w:r>
          </w:p>
        </w:tc>
      </w:tr>
    </w:tbl>
    <w:p w14:paraId="3ED544C7" w14:textId="77777777" w:rsidR="00050371" w:rsidRPr="00BA3441" w:rsidRDefault="00050371" w:rsidP="009D3A79">
      <w:pPr>
        <w:pStyle w:val="Textbody"/>
        <w:rPr>
          <w:sz w:val="18"/>
          <w:szCs w:val="18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4"/>
        <w:gridCol w:w="425"/>
        <w:gridCol w:w="7797"/>
        <w:gridCol w:w="708"/>
      </w:tblGrid>
      <w:tr w:rsidR="001547A6" w:rsidRPr="009E1831" w14:paraId="0C6F12F7" w14:textId="77777777" w:rsidTr="00E70423">
        <w:trPr>
          <w:cantSplit/>
          <w:trHeight w:val="352"/>
        </w:trPr>
        <w:tc>
          <w:tcPr>
            <w:tcW w:w="9634" w:type="dxa"/>
            <w:gridSpan w:val="4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D76CA0" w14:textId="39DB9378" w:rsidR="001547A6" w:rsidRPr="009E1831" w:rsidRDefault="001547A6" w:rsidP="001547A6">
            <w:pPr>
              <w:pStyle w:val="TableContents"/>
              <w:rPr>
                <w:b/>
                <w:bCs/>
                <w:sz w:val="20"/>
              </w:rPr>
            </w:pPr>
            <w:r w:rsidRPr="009E1831">
              <w:rPr>
                <w:b/>
                <w:bCs/>
                <w:sz w:val="20"/>
              </w:rPr>
              <w:t>CRONOGRAMA</w:t>
            </w:r>
          </w:p>
        </w:tc>
      </w:tr>
      <w:tr w:rsidR="008F767E" w:rsidRPr="009E1831" w14:paraId="27959102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584EE" w14:textId="2572FB4D" w:rsidR="008F767E" w:rsidRPr="009E1831" w:rsidRDefault="008F767E" w:rsidP="00731F0E">
            <w:pPr>
              <w:pStyle w:val="TableContents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Aula</w:t>
            </w:r>
          </w:p>
        </w:tc>
        <w:tc>
          <w:tcPr>
            <w:tcW w:w="425" w:type="dxa"/>
            <w:vAlign w:val="center"/>
          </w:tcPr>
          <w:p w14:paraId="61259059" w14:textId="65932CEF" w:rsidR="008F767E" w:rsidRPr="009E1831" w:rsidRDefault="00654100" w:rsidP="00654100">
            <w:pPr>
              <w:pStyle w:val="TableContents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CH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A97D53" w14:textId="1B171FA4" w:rsidR="008F767E" w:rsidRPr="009E1831" w:rsidRDefault="008F767E" w:rsidP="00AE79A7">
            <w:pPr>
              <w:pStyle w:val="TableContents"/>
              <w:jc w:val="both"/>
              <w:rPr>
                <w:sz w:val="20"/>
              </w:rPr>
            </w:pPr>
            <w:r w:rsidRPr="009E1831">
              <w:rPr>
                <w:sz w:val="20"/>
              </w:rPr>
              <w:t>Assunto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398AFB" w14:textId="48D67EF5" w:rsidR="008F767E" w:rsidRPr="009E1831" w:rsidRDefault="008F767E" w:rsidP="00AE79A7">
            <w:pPr>
              <w:pStyle w:val="TableContents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Data</w:t>
            </w:r>
          </w:p>
        </w:tc>
      </w:tr>
      <w:tr w:rsidR="008F767E" w:rsidRPr="009E1831" w14:paraId="24911093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E8BAB1" w14:textId="77777777" w:rsidR="008F767E" w:rsidRPr="009E1831" w:rsidRDefault="008F767E" w:rsidP="0083111E">
            <w:pPr>
              <w:pStyle w:val="TableContents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01</w:t>
            </w:r>
          </w:p>
        </w:tc>
        <w:tc>
          <w:tcPr>
            <w:tcW w:w="425" w:type="dxa"/>
            <w:vAlign w:val="center"/>
          </w:tcPr>
          <w:p w14:paraId="500F30FE" w14:textId="1C20063F" w:rsidR="008F767E" w:rsidRPr="009E1831" w:rsidRDefault="000378CE" w:rsidP="00654100">
            <w:pPr>
              <w:pStyle w:val="Standard"/>
              <w:snapToGrid w:val="0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415278" w14:textId="5349A11B" w:rsidR="008F767E" w:rsidRPr="009E1831" w:rsidRDefault="008F767E" w:rsidP="0083111E">
            <w:pPr>
              <w:pStyle w:val="Standard"/>
              <w:snapToGrid w:val="0"/>
              <w:jc w:val="both"/>
              <w:rPr>
                <w:sz w:val="20"/>
              </w:rPr>
            </w:pPr>
            <w:r w:rsidRPr="009E1831">
              <w:rPr>
                <w:sz w:val="20"/>
              </w:rPr>
              <w:t>Apresentação do plano de ensino</w:t>
            </w:r>
            <w:r w:rsidR="00182DBA">
              <w:rPr>
                <w:sz w:val="20"/>
              </w:rPr>
              <w:t xml:space="preserve">, </w:t>
            </w:r>
            <w:r w:rsidR="00182DBA" w:rsidRPr="009E1831">
              <w:rPr>
                <w:sz w:val="20"/>
              </w:rPr>
              <w:t>Formação das equipes</w:t>
            </w:r>
          </w:p>
          <w:p w14:paraId="02B26306" w14:textId="251CB738" w:rsidR="00D03BFE" w:rsidRPr="009E1831" w:rsidRDefault="008F767E" w:rsidP="0083111E">
            <w:pPr>
              <w:pStyle w:val="Standard"/>
              <w:snapToGrid w:val="0"/>
              <w:jc w:val="both"/>
              <w:rPr>
                <w:sz w:val="20"/>
              </w:rPr>
            </w:pPr>
            <w:r w:rsidRPr="009E1831">
              <w:rPr>
                <w:sz w:val="20"/>
              </w:rPr>
              <w:t>Apostila 1. Medidas e Algarismos Significativos</w:t>
            </w:r>
            <w:r w:rsidR="006B2418">
              <w:rPr>
                <w:sz w:val="20"/>
              </w:rPr>
              <w:t xml:space="preserve"> – parte 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DA21E" w14:textId="179FE88D" w:rsidR="008F767E" w:rsidRPr="009E1831" w:rsidRDefault="008F767E" w:rsidP="0083111E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6E9555C0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CDA682" w14:textId="4E1C7FFA" w:rsidR="00EF5C37" w:rsidRPr="009E1831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425" w:type="dxa"/>
            <w:vAlign w:val="center"/>
          </w:tcPr>
          <w:p w14:paraId="0A799E33" w14:textId="07D00AFD" w:rsidR="00EF5C37" w:rsidRPr="009E1831" w:rsidRDefault="00EF5C37" w:rsidP="00EF5C37">
            <w:pPr>
              <w:pStyle w:val="Standard"/>
              <w:snapToGrid w:val="0"/>
              <w:jc w:val="center"/>
              <w:rPr>
                <w:sz w:val="20"/>
              </w:rPr>
            </w:pPr>
            <w:r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E90BDC" w14:textId="77777777" w:rsidR="00EF5C37" w:rsidRDefault="006B2418" w:rsidP="00EF5C37">
            <w:pPr>
              <w:pStyle w:val="Standard"/>
              <w:snapToGrid w:val="0"/>
              <w:jc w:val="both"/>
              <w:rPr>
                <w:sz w:val="20"/>
              </w:rPr>
            </w:pPr>
            <w:r w:rsidRPr="009E1831">
              <w:rPr>
                <w:sz w:val="20"/>
              </w:rPr>
              <w:t>Apostila 1. Medidas e Algarismos Significativos</w:t>
            </w:r>
            <w:r>
              <w:rPr>
                <w:sz w:val="20"/>
              </w:rPr>
              <w:t xml:space="preserve"> – parte 2</w:t>
            </w:r>
          </w:p>
          <w:p w14:paraId="76B6BD40" w14:textId="44F3979A" w:rsidR="006B2418" w:rsidRPr="009E1831" w:rsidRDefault="006B2418" w:rsidP="00EF5C37">
            <w:pPr>
              <w:pStyle w:val="Standard"/>
              <w:snapToGrid w:val="0"/>
              <w:jc w:val="both"/>
              <w:rPr>
                <w:sz w:val="20"/>
              </w:rPr>
            </w:pPr>
            <w:r>
              <w:rPr>
                <w:sz w:val="20"/>
              </w:rPr>
              <w:t>Formação de equipes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873F54" w14:textId="6CA92CF5" w:rsidR="00EF5C37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4F3BD2EC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35A04E" w14:textId="366672D6" w:rsidR="00EF5C37" w:rsidRPr="009E1831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03</w:t>
            </w:r>
          </w:p>
        </w:tc>
        <w:tc>
          <w:tcPr>
            <w:tcW w:w="425" w:type="dxa"/>
            <w:vAlign w:val="center"/>
          </w:tcPr>
          <w:p w14:paraId="2AE7D0F9" w14:textId="479FE0A9" w:rsidR="00EF5C37" w:rsidRPr="009E1831" w:rsidRDefault="00EF5C37" w:rsidP="00EF5C37">
            <w:pPr>
              <w:pStyle w:val="Standard"/>
              <w:snapToGrid w:val="0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F00144" w14:textId="38694960" w:rsidR="00EF5C37" w:rsidRPr="009E1831" w:rsidRDefault="00EF5C37" w:rsidP="00EF5C37">
            <w:pPr>
              <w:pStyle w:val="Standard"/>
              <w:snapToGrid w:val="0"/>
              <w:jc w:val="both"/>
              <w:rPr>
                <w:sz w:val="20"/>
              </w:rPr>
            </w:pPr>
            <w:r w:rsidRPr="009E1831">
              <w:rPr>
                <w:sz w:val="20"/>
              </w:rPr>
              <w:t>Experiência 1. Algarismos significativos, teoria de erros e incertezas – Etapa 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6D53FC" w14:textId="312E94A3" w:rsidR="00EF5C37" w:rsidRPr="009E1831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1E5303E1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7829F" w14:textId="13504D7E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04</w:t>
            </w:r>
          </w:p>
        </w:tc>
        <w:tc>
          <w:tcPr>
            <w:tcW w:w="425" w:type="dxa"/>
            <w:vAlign w:val="center"/>
          </w:tcPr>
          <w:p w14:paraId="195215AB" w14:textId="0F3DB2E9" w:rsidR="00EF5C37" w:rsidRPr="009E1831" w:rsidRDefault="00EF5C37" w:rsidP="00EF5C37">
            <w:pPr>
              <w:pStyle w:val="Standard"/>
              <w:snapToGrid w:val="0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799AC4" w14:textId="3A30A83D" w:rsidR="00EF5C37" w:rsidRPr="009E1831" w:rsidRDefault="00EF5C37" w:rsidP="00EF5C37">
            <w:pPr>
              <w:pStyle w:val="Standard"/>
              <w:snapToGrid w:val="0"/>
              <w:jc w:val="both"/>
              <w:rPr>
                <w:sz w:val="20"/>
              </w:rPr>
            </w:pPr>
            <w:r w:rsidRPr="009E1831">
              <w:rPr>
                <w:sz w:val="20"/>
              </w:rPr>
              <w:t>Experiência 1. Algarismos significativos, teoria de erros e incertezas – Etapa 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32FE4F" w14:textId="6308FEC4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56BEE77A" w14:textId="77777777" w:rsidTr="00E751CA">
        <w:trPr>
          <w:cantSplit/>
          <w:trHeight w:val="352"/>
        </w:trPr>
        <w:tc>
          <w:tcPr>
            <w:tcW w:w="70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C886DB" w14:textId="0AB994C6" w:rsidR="00EF5C37" w:rsidRPr="00EF5C37" w:rsidRDefault="00EF5C37" w:rsidP="00EF5C37">
            <w:pPr>
              <w:pStyle w:val="TableContents"/>
              <w:jc w:val="center"/>
              <w:rPr>
                <w:b/>
                <w:bCs/>
                <w:sz w:val="20"/>
              </w:rPr>
            </w:pPr>
            <w:r w:rsidRPr="00EF5C37">
              <w:rPr>
                <w:b/>
                <w:bCs/>
                <w:sz w:val="20"/>
              </w:rPr>
              <w:t>05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7766E66B" w14:textId="4EA89570" w:rsidR="00EF5C37" w:rsidRPr="00EF5C37" w:rsidRDefault="00EF5C37" w:rsidP="00EF5C37">
            <w:pPr>
              <w:pStyle w:val="Standard"/>
              <w:snapToGrid w:val="0"/>
              <w:jc w:val="center"/>
              <w:rPr>
                <w:b/>
                <w:bCs/>
                <w:sz w:val="20"/>
              </w:rPr>
            </w:pPr>
            <w:r w:rsidRPr="00EF5C37">
              <w:rPr>
                <w:b/>
                <w:bCs/>
                <w:sz w:val="20"/>
              </w:rPr>
              <w:t>02</w:t>
            </w:r>
          </w:p>
        </w:tc>
        <w:tc>
          <w:tcPr>
            <w:tcW w:w="779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7C0A48" w14:textId="4D86E0D3" w:rsidR="00EF5C37" w:rsidRPr="009E1831" w:rsidRDefault="00EF5C37" w:rsidP="00EF5C37">
            <w:pPr>
              <w:pStyle w:val="Standard"/>
              <w:snapToGrid w:val="0"/>
              <w:jc w:val="both"/>
              <w:rPr>
                <w:b/>
                <w:bCs/>
                <w:sz w:val="20"/>
              </w:rPr>
            </w:pPr>
            <w:r w:rsidRPr="009E1831">
              <w:rPr>
                <w:b/>
                <w:bCs/>
                <w:kern w:val="0"/>
                <w:sz w:val="20"/>
              </w:rPr>
              <w:t xml:space="preserve">Avaliação 1 – </w:t>
            </w:r>
            <w:r w:rsidRPr="009E1831">
              <w:rPr>
                <w:b/>
                <w:bCs/>
                <w:sz w:val="20"/>
              </w:rPr>
              <w:t xml:space="preserve">Entrega do Relatório </w:t>
            </w:r>
            <w:r>
              <w:rPr>
                <w:b/>
                <w:bCs/>
                <w:sz w:val="20"/>
              </w:rPr>
              <w:t>individual da Experiência 1</w:t>
            </w:r>
          </w:p>
        </w:tc>
        <w:tc>
          <w:tcPr>
            <w:tcW w:w="70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A32B3E" w14:textId="6B227EF7" w:rsidR="00EF5C37" w:rsidRPr="006B2418" w:rsidRDefault="00EF5C37" w:rsidP="00EF5C37">
            <w:pPr>
              <w:pStyle w:val="Standard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EF5C37" w:rsidRPr="009E1831" w14:paraId="7FA4986C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C31A1E" w14:textId="0C8D13AD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06</w:t>
            </w:r>
          </w:p>
        </w:tc>
        <w:tc>
          <w:tcPr>
            <w:tcW w:w="425" w:type="dxa"/>
            <w:vAlign w:val="center"/>
          </w:tcPr>
          <w:p w14:paraId="3401FC38" w14:textId="6E0E12CE" w:rsidR="00EF5C37" w:rsidRPr="009E1831" w:rsidRDefault="00EF5C37" w:rsidP="00EF5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CDF931" w14:textId="7D055FED" w:rsidR="00EF5C37" w:rsidRPr="009E1831" w:rsidRDefault="00EF5C37" w:rsidP="00EF5C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  <w:szCs w:val="20"/>
              </w:rPr>
              <w:t>Apostila 2. Construção de Gráficos e Linearização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DDB63A" w14:textId="256DBACD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29ABB2AD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860C4" w14:textId="1B38799D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07</w:t>
            </w:r>
          </w:p>
        </w:tc>
        <w:tc>
          <w:tcPr>
            <w:tcW w:w="425" w:type="dxa"/>
            <w:vAlign w:val="center"/>
          </w:tcPr>
          <w:p w14:paraId="63E802D0" w14:textId="03C376E8" w:rsidR="00EF5C37" w:rsidRPr="009E1831" w:rsidRDefault="00EF5C37" w:rsidP="00EF5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253104" w14:textId="523E03A1" w:rsidR="00EF5C37" w:rsidRPr="009E1831" w:rsidRDefault="00EF5C37" w:rsidP="00EF5C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</w:rPr>
              <w:t xml:space="preserve">Experiência 2. Gráficos na </w:t>
            </w:r>
            <w:r w:rsidRPr="009E183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cinemática e dinâmica da partícula </w:t>
            </w:r>
            <w:r w:rsidRPr="009E1831">
              <w:rPr>
                <w:rFonts w:ascii="Times New Roman" w:hAnsi="Times New Roman" w:cs="Times New Roman"/>
                <w:sz w:val="20"/>
              </w:rPr>
              <w:t>– Etapa 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D66349" w14:textId="7DA401B1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26B44A7C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F25171" w14:textId="609E447D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08</w:t>
            </w:r>
          </w:p>
        </w:tc>
        <w:tc>
          <w:tcPr>
            <w:tcW w:w="425" w:type="dxa"/>
            <w:vAlign w:val="center"/>
          </w:tcPr>
          <w:p w14:paraId="78A104DE" w14:textId="78D75235" w:rsidR="00EF5C37" w:rsidRPr="009E1831" w:rsidRDefault="00EF5C37" w:rsidP="00EF5C37">
            <w:pPr>
              <w:pStyle w:val="Standard"/>
              <w:snapToGrid w:val="0"/>
              <w:jc w:val="center"/>
              <w:rPr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2B3789" w14:textId="301E0D22" w:rsidR="00EF5C37" w:rsidRPr="009E1831" w:rsidRDefault="00EF5C37" w:rsidP="00EF5C37">
            <w:pPr>
              <w:pStyle w:val="Standard"/>
              <w:snapToGrid w:val="0"/>
              <w:jc w:val="both"/>
              <w:rPr>
                <w:sz w:val="20"/>
              </w:rPr>
            </w:pPr>
            <w:r w:rsidRPr="009E1831">
              <w:rPr>
                <w:color w:val="000000" w:themeColor="text1"/>
                <w:sz w:val="20"/>
              </w:rPr>
              <w:t xml:space="preserve">Experiência 2. Gráficos na cinemática e dinâmica da partícula </w:t>
            </w:r>
            <w:r w:rsidRPr="009E1831">
              <w:rPr>
                <w:sz w:val="20"/>
              </w:rPr>
              <w:t>– Etapa 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FE7AA7" w14:textId="17E1DE7C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47631EDA" w14:textId="77777777" w:rsidTr="00E751CA">
        <w:trPr>
          <w:cantSplit/>
          <w:trHeight w:val="352"/>
        </w:trPr>
        <w:tc>
          <w:tcPr>
            <w:tcW w:w="70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9A4D96" w14:textId="32B6620D" w:rsidR="00EF5C37" w:rsidRPr="00EF5C37" w:rsidRDefault="00EF5C37" w:rsidP="00EF5C37">
            <w:pPr>
              <w:pStyle w:val="TableContents"/>
              <w:jc w:val="center"/>
              <w:rPr>
                <w:b/>
                <w:bCs/>
                <w:sz w:val="20"/>
              </w:rPr>
            </w:pPr>
            <w:r w:rsidRPr="00EF5C37">
              <w:rPr>
                <w:b/>
                <w:bCs/>
                <w:sz w:val="20"/>
              </w:rPr>
              <w:t>09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4D99D93D" w14:textId="461E0B07" w:rsidR="00EF5C37" w:rsidRPr="00EF5C37" w:rsidRDefault="00EF5C37" w:rsidP="00EF5C37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EF5C3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779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9F6BD3" w14:textId="631A2E44" w:rsidR="00EF5C37" w:rsidRPr="009E1831" w:rsidRDefault="00EF5C37" w:rsidP="00EF5C37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Avaliação 2 – Entrega do Relatório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em equipe</w:t>
            </w:r>
            <w:r w:rsidRPr="009E1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da Experiência 2</w:t>
            </w:r>
          </w:p>
        </w:tc>
        <w:tc>
          <w:tcPr>
            <w:tcW w:w="70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F87311" w14:textId="4F210633" w:rsidR="00EF5C37" w:rsidRPr="006B2418" w:rsidRDefault="00EF5C37" w:rsidP="00EF5C37">
            <w:pPr>
              <w:pStyle w:val="Standard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EF5C37" w:rsidRPr="009E1831" w14:paraId="6D29AA39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A37C91" w14:textId="19DC631E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10</w:t>
            </w:r>
          </w:p>
        </w:tc>
        <w:tc>
          <w:tcPr>
            <w:tcW w:w="425" w:type="dxa"/>
            <w:vAlign w:val="center"/>
          </w:tcPr>
          <w:p w14:paraId="095F9DE7" w14:textId="4540B56B" w:rsidR="00EF5C37" w:rsidRPr="009E1831" w:rsidRDefault="00EF5C37" w:rsidP="00EF5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8001F3" w14:textId="77777777" w:rsidR="00EF5C37" w:rsidRPr="009E1831" w:rsidRDefault="00EF5C37" w:rsidP="00EF5C37">
            <w:pPr>
              <w:pStyle w:val="Standard"/>
              <w:snapToGrid w:val="0"/>
              <w:jc w:val="both"/>
              <w:rPr>
                <w:color w:val="000000"/>
                <w:sz w:val="20"/>
              </w:rPr>
            </w:pPr>
            <w:r w:rsidRPr="009E1831">
              <w:rPr>
                <w:color w:val="000000"/>
                <w:sz w:val="20"/>
              </w:rPr>
              <w:t xml:space="preserve">Experiência 3. </w:t>
            </w:r>
          </w:p>
          <w:p w14:paraId="5AEEABAE" w14:textId="43D7A6E3" w:rsidR="00EF5C37" w:rsidRPr="009E1831" w:rsidRDefault="00EF5C37" w:rsidP="00EF5C37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color w:val="000000" w:themeColor="text1"/>
                <w:sz w:val="20"/>
              </w:rPr>
              <w:t xml:space="preserve">Trabalho e energia, conservação de energia, sistemas de partículas e colisões – </w:t>
            </w:r>
            <w:r w:rsidRPr="009E1831">
              <w:rPr>
                <w:rFonts w:ascii="Times New Roman" w:hAnsi="Times New Roman" w:cs="Times New Roman"/>
                <w:color w:val="000000"/>
                <w:sz w:val="20"/>
              </w:rPr>
              <w:t>Etapa 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3D065C" w14:textId="40F7B37C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157D15FD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42C63" w14:textId="36D339EF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11</w:t>
            </w:r>
          </w:p>
        </w:tc>
        <w:tc>
          <w:tcPr>
            <w:tcW w:w="425" w:type="dxa"/>
            <w:vAlign w:val="center"/>
          </w:tcPr>
          <w:p w14:paraId="187761F4" w14:textId="66D749C0" w:rsidR="00EF5C37" w:rsidRPr="009E1831" w:rsidRDefault="00EF5C37" w:rsidP="00EF5C37">
            <w:pPr>
              <w:pStyle w:val="Standard"/>
              <w:snapToGrid w:val="0"/>
              <w:jc w:val="center"/>
              <w:rPr>
                <w:color w:val="000000"/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2A239D" w14:textId="77777777" w:rsidR="00EF5C37" w:rsidRPr="009E1831" w:rsidRDefault="00EF5C37" w:rsidP="00EF5C37">
            <w:pPr>
              <w:pStyle w:val="Standard"/>
              <w:snapToGrid w:val="0"/>
              <w:rPr>
                <w:color w:val="000000" w:themeColor="text1"/>
                <w:sz w:val="20"/>
              </w:rPr>
            </w:pPr>
            <w:r w:rsidRPr="009E1831">
              <w:rPr>
                <w:color w:val="000000" w:themeColor="text1"/>
                <w:sz w:val="20"/>
              </w:rPr>
              <w:t xml:space="preserve">Experiência 3. </w:t>
            </w:r>
          </w:p>
          <w:p w14:paraId="6DD7D084" w14:textId="42A50D02" w:rsidR="00EF5C37" w:rsidRPr="009E1831" w:rsidRDefault="00EF5C37" w:rsidP="00EF5C37">
            <w:pPr>
              <w:pStyle w:val="Standard"/>
              <w:snapToGrid w:val="0"/>
              <w:jc w:val="both"/>
              <w:rPr>
                <w:color w:val="000000" w:themeColor="text1"/>
                <w:sz w:val="20"/>
              </w:rPr>
            </w:pPr>
            <w:r w:rsidRPr="009E1831">
              <w:rPr>
                <w:color w:val="000000" w:themeColor="text1"/>
                <w:sz w:val="20"/>
              </w:rPr>
              <w:t xml:space="preserve">Trabalho e energia, conservação de energia, sistemas de partículas e colisões – </w:t>
            </w:r>
            <w:r w:rsidRPr="009E1831">
              <w:rPr>
                <w:sz w:val="20"/>
              </w:rPr>
              <w:t>Etapa 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675037" w14:textId="79AD7788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7041F531" w14:textId="77777777" w:rsidTr="00E751CA">
        <w:trPr>
          <w:cantSplit/>
          <w:trHeight w:val="352"/>
        </w:trPr>
        <w:tc>
          <w:tcPr>
            <w:tcW w:w="70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C153BD" w14:textId="60625CF7" w:rsidR="00EF5C37" w:rsidRPr="00EF5C37" w:rsidRDefault="00EF5C37" w:rsidP="00EF5C37">
            <w:pPr>
              <w:pStyle w:val="TableContents"/>
              <w:jc w:val="center"/>
              <w:rPr>
                <w:b/>
                <w:bCs/>
                <w:sz w:val="20"/>
              </w:rPr>
            </w:pPr>
            <w:r w:rsidRPr="00EF5C37">
              <w:rPr>
                <w:b/>
                <w:bCs/>
                <w:sz w:val="20"/>
              </w:rPr>
              <w:t>12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7CD5EF9E" w14:textId="06ED3B82" w:rsidR="00EF5C37" w:rsidRPr="00EF5C37" w:rsidRDefault="00EF5C37" w:rsidP="00EF5C37">
            <w:pPr>
              <w:pStyle w:val="Standard"/>
              <w:snapToGrid w:val="0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EF5C37">
              <w:rPr>
                <w:b/>
                <w:bCs/>
                <w:sz w:val="20"/>
              </w:rPr>
              <w:t>02</w:t>
            </w:r>
          </w:p>
        </w:tc>
        <w:tc>
          <w:tcPr>
            <w:tcW w:w="779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668C7" w14:textId="48104F84" w:rsidR="00EF5C37" w:rsidRPr="009E1831" w:rsidRDefault="00EF5C37" w:rsidP="00EF5C37">
            <w:pPr>
              <w:pStyle w:val="Standard"/>
              <w:snapToGrid w:val="0"/>
              <w:rPr>
                <w:b/>
                <w:bCs/>
                <w:color w:val="000000" w:themeColor="text1"/>
                <w:sz w:val="20"/>
              </w:rPr>
            </w:pPr>
            <w:r w:rsidRPr="009E1831">
              <w:rPr>
                <w:b/>
                <w:bCs/>
                <w:sz w:val="20"/>
              </w:rPr>
              <w:t xml:space="preserve">Avaliação 3 – Entrega do Relatório </w:t>
            </w:r>
            <w:r>
              <w:rPr>
                <w:b/>
                <w:bCs/>
                <w:sz w:val="20"/>
              </w:rPr>
              <w:t>em equipe</w:t>
            </w:r>
            <w:r w:rsidRPr="009E1831">
              <w:rPr>
                <w:b/>
                <w:bCs/>
                <w:sz w:val="20"/>
              </w:rPr>
              <w:t xml:space="preserve"> da Experiência 3</w:t>
            </w:r>
          </w:p>
        </w:tc>
        <w:tc>
          <w:tcPr>
            <w:tcW w:w="70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DE8285" w14:textId="0ECF944B" w:rsidR="00EF5C37" w:rsidRPr="006B2418" w:rsidRDefault="00EF5C37" w:rsidP="00EF5C37">
            <w:pPr>
              <w:pStyle w:val="Standard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EF5C37" w:rsidRPr="009E1831" w14:paraId="61AB0868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684094" w14:textId="38955316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13</w:t>
            </w:r>
          </w:p>
        </w:tc>
        <w:tc>
          <w:tcPr>
            <w:tcW w:w="425" w:type="dxa"/>
            <w:vAlign w:val="center"/>
          </w:tcPr>
          <w:p w14:paraId="20F1B642" w14:textId="6FB5AEBB" w:rsidR="00EF5C37" w:rsidRPr="009E1831" w:rsidRDefault="00EF5C37" w:rsidP="00EF5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823746" w14:textId="4652B19A" w:rsidR="00EF5C37" w:rsidRPr="009E1831" w:rsidRDefault="00EF5C37" w:rsidP="00EF5C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color w:val="000000" w:themeColor="text1"/>
                <w:sz w:val="20"/>
              </w:rPr>
              <w:t>Experiência 4. Cinemática e dinâmica de rotações – Etapa 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8F332D" w14:textId="4C78CCB3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55983495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6E6D6C" w14:textId="53A14749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14</w:t>
            </w:r>
          </w:p>
        </w:tc>
        <w:tc>
          <w:tcPr>
            <w:tcW w:w="425" w:type="dxa"/>
            <w:vAlign w:val="center"/>
          </w:tcPr>
          <w:p w14:paraId="1E8BB44A" w14:textId="3FF5652D" w:rsidR="00EF5C37" w:rsidRPr="009E1831" w:rsidRDefault="00EF5C37" w:rsidP="00EF5C37">
            <w:pPr>
              <w:pStyle w:val="Standard"/>
              <w:jc w:val="center"/>
              <w:rPr>
                <w:color w:val="000000" w:themeColor="text1"/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68BACD" w14:textId="6D744592" w:rsidR="00EF5C37" w:rsidRPr="009E1831" w:rsidRDefault="00EF5C37" w:rsidP="00EF5C37">
            <w:pPr>
              <w:pStyle w:val="Standard"/>
              <w:jc w:val="both"/>
              <w:rPr>
                <w:color w:val="000000" w:themeColor="text1"/>
                <w:sz w:val="20"/>
              </w:rPr>
            </w:pPr>
            <w:r w:rsidRPr="009E1831">
              <w:rPr>
                <w:color w:val="000000" w:themeColor="text1"/>
                <w:sz w:val="20"/>
              </w:rPr>
              <w:t>Experiência 4. Cinemática e dinâmica de rotações – Etapa 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D319F8" w14:textId="5151C57E" w:rsidR="00EF5C37" w:rsidRPr="006B2418" w:rsidRDefault="00EF5C37" w:rsidP="00EF5C37">
            <w:pPr>
              <w:pStyle w:val="Standard"/>
              <w:jc w:val="center"/>
              <w:rPr>
                <w:color w:val="000000"/>
                <w:sz w:val="20"/>
              </w:rPr>
            </w:pPr>
          </w:p>
        </w:tc>
      </w:tr>
      <w:tr w:rsidR="00EF5C37" w:rsidRPr="009E1831" w14:paraId="3EBF41FB" w14:textId="77777777" w:rsidTr="00E751CA">
        <w:trPr>
          <w:cantSplit/>
          <w:trHeight w:val="352"/>
        </w:trPr>
        <w:tc>
          <w:tcPr>
            <w:tcW w:w="704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260AC6" w14:textId="6D38A29E" w:rsidR="00EF5C37" w:rsidRPr="00EF5C37" w:rsidRDefault="00EF5C37" w:rsidP="00EF5C37">
            <w:pPr>
              <w:pStyle w:val="TableContents"/>
              <w:jc w:val="center"/>
              <w:rPr>
                <w:b/>
                <w:bCs/>
                <w:sz w:val="20"/>
              </w:rPr>
            </w:pPr>
            <w:r w:rsidRPr="00EF5C37">
              <w:rPr>
                <w:b/>
                <w:bCs/>
                <w:sz w:val="20"/>
              </w:rPr>
              <w:t>15</w:t>
            </w:r>
          </w:p>
        </w:tc>
        <w:tc>
          <w:tcPr>
            <w:tcW w:w="425" w:type="dxa"/>
            <w:shd w:val="clear" w:color="auto" w:fill="BFBFBF" w:themeFill="background1" w:themeFillShade="BF"/>
            <w:vAlign w:val="center"/>
          </w:tcPr>
          <w:p w14:paraId="435F3B9E" w14:textId="25FC06E8" w:rsidR="00EF5C37" w:rsidRPr="00EF5C37" w:rsidRDefault="00EF5C37" w:rsidP="00EF5C37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</w:rPr>
            </w:pPr>
            <w:r w:rsidRPr="00EF5C37">
              <w:rPr>
                <w:b/>
                <w:bCs/>
                <w:sz w:val="20"/>
              </w:rPr>
              <w:t>02</w:t>
            </w:r>
          </w:p>
        </w:tc>
        <w:tc>
          <w:tcPr>
            <w:tcW w:w="779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D78352F" w14:textId="1023FB6A" w:rsidR="00EF5C37" w:rsidRPr="009E1831" w:rsidRDefault="00EF5C37" w:rsidP="00EF5C37">
            <w:pPr>
              <w:pStyle w:val="Standard"/>
              <w:jc w:val="both"/>
              <w:rPr>
                <w:b/>
                <w:bCs/>
                <w:color w:val="000000" w:themeColor="text1"/>
                <w:sz w:val="20"/>
              </w:rPr>
            </w:pPr>
            <w:r w:rsidRPr="009E1831">
              <w:rPr>
                <w:b/>
                <w:bCs/>
                <w:sz w:val="20"/>
              </w:rPr>
              <w:t xml:space="preserve">Avaliação 4 – Entrega do Relatório </w:t>
            </w:r>
            <w:r>
              <w:rPr>
                <w:b/>
                <w:bCs/>
                <w:sz w:val="20"/>
              </w:rPr>
              <w:t>em equipe</w:t>
            </w:r>
            <w:r w:rsidRPr="009E1831">
              <w:rPr>
                <w:b/>
                <w:bCs/>
                <w:sz w:val="20"/>
              </w:rPr>
              <w:t xml:space="preserve"> da Experiência 4</w:t>
            </w:r>
          </w:p>
        </w:tc>
        <w:tc>
          <w:tcPr>
            <w:tcW w:w="70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9D0B16" w14:textId="49126424" w:rsidR="00EF5C37" w:rsidRPr="006B2418" w:rsidRDefault="00EF5C37" w:rsidP="00EF5C37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</w:tr>
      <w:tr w:rsidR="00EF5C37" w:rsidRPr="009E1831" w14:paraId="51BA5635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52FEBE" w14:textId="30C38534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16</w:t>
            </w:r>
          </w:p>
        </w:tc>
        <w:tc>
          <w:tcPr>
            <w:tcW w:w="425" w:type="dxa"/>
            <w:vAlign w:val="center"/>
          </w:tcPr>
          <w:p w14:paraId="1FA80D8F" w14:textId="026BAA4B" w:rsidR="00EF5C37" w:rsidRPr="009E1831" w:rsidRDefault="00EF5C37" w:rsidP="00EF5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sz w:val="20"/>
                <w:szCs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03A094" w14:textId="660FAA18" w:rsidR="00EF5C37" w:rsidRPr="009E1831" w:rsidRDefault="00EF5C37" w:rsidP="00EF5C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color w:val="000000" w:themeColor="text1"/>
                <w:sz w:val="20"/>
              </w:rPr>
              <w:t>Experiência 5. Equilíbrio de corpos rígidos e elasticidade – Etapa 1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3AA3" w14:textId="61988C19" w:rsidR="00EF5C37" w:rsidRPr="006B2418" w:rsidRDefault="00EF5C37" w:rsidP="00EF5C37">
            <w:pPr>
              <w:pStyle w:val="Standard"/>
              <w:jc w:val="center"/>
              <w:rPr>
                <w:sz w:val="20"/>
              </w:rPr>
            </w:pPr>
          </w:p>
        </w:tc>
      </w:tr>
      <w:tr w:rsidR="00EF5C37" w:rsidRPr="009E1831" w14:paraId="502E8D0D" w14:textId="77777777" w:rsidTr="00E751CA">
        <w:trPr>
          <w:cantSplit/>
          <w:trHeight w:val="352"/>
        </w:trPr>
        <w:tc>
          <w:tcPr>
            <w:tcW w:w="704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A04AB" w14:textId="57D9F4D4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17</w:t>
            </w:r>
          </w:p>
        </w:tc>
        <w:tc>
          <w:tcPr>
            <w:tcW w:w="425" w:type="dxa"/>
            <w:vAlign w:val="center"/>
          </w:tcPr>
          <w:p w14:paraId="2CEC5D43" w14:textId="25DD9088" w:rsidR="00EF5C37" w:rsidRPr="009E1831" w:rsidRDefault="00EF5C37" w:rsidP="00EF5C37">
            <w:pPr>
              <w:pStyle w:val="Standard"/>
              <w:jc w:val="center"/>
              <w:rPr>
                <w:color w:val="000000" w:themeColor="text1"/>
                <w:sz w:val="20"/>
              </w:rPr>
            </w:pPr>
            <w:r w:rsidRPr="009E1831">
              <w:rPr>
                <w:sz w:val="20"/>
              </w:rPr>
              <w:t>02</w:t>
            </w:r>
          </w:p>
        </w:tc>
        <w:tc>
          <w:tcPr>
            <w:tcW w:w="7797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21705" w14:textId="1F87DD2A" w:rsidR="00EF5C37" w:rsidRPr="009E1831" w:rsidRDefault="00EF5C37" w:rsidP="00EF5C37">
            <w:pPr>
              <w:pStyle w:val="Standard"/>
              <w:jc w:val="both"/>
              <w:rPr>
                <w:color w:val="000000" w:themeColor="text1"/>
                <w:sz w:val="20"/>
              </w:rPr>
            </w:pPr>
            <w:r w:rsidRPr="009E1831">
              <w:rPr>
                <w:color w:val="000000" w:themeColor="text1"/>
                <w:sz w:val="20"/>
              </w:rPr>
              <w:t>Experiência 5. Equilíbrio de corpos rígidos e elasticidade – Etapa 2</w:t>
            </w:r>
          </w:p>
        </w:tc>
        <w:tc>
          <w:tcPr>
            <w:tcW w:w="70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9A013F" w14:textId="34437ED0" w:rsidR="00EF5C37" w:rsidRPr="006B2418" w:rsidRDefault="00EF5C37" w:rsidP="00EF5C37">
            <w:pPr>
              <w:pStyle w:val="Standard"/>
              <w:jc w:val="center"/>
              <w:rPr>
                <w:sz w:val="20"/>
              </w:rPr>
            </w:pPr>
          </w:p>
        </w:tc>
      </w:tr>
      <w:tr w:rsidR="00EF5C37" w:rsidRPr="009E1831" w14:paraId="687B942F" w14:textId="77777777" w:rsidTr="00E751CA">
        <w:trPr>
          <w:cantSplit/>
          <w:trHeight w:val="35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E60A49" w14:textId="5F925A28" w:rsidR="00EF5C37" w:rsidRPr="00EF5C37" w:rsidRDefault="00EF5C37" w:rsidP="00EF5C37">
            <w:pPr>
              <w:pStyle w:val="TableContents"/>
              <w:jc w:val="center"/>
              <w:rPr>
                <w:sz w:val="20"/>
              </w:rPr>
            </w:pPr>
            <w:r w:rsidRPr="00EF5C37">
              <w:rPr>
                <w:sz w:val="20"/>
              </w:rPr>
              <w:t>18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009581F" w14:textId="3BEC17E8" w:rsidR="00EF5C37" w:rsidRDefault="00EF5C37" w:rsidP="00EF5C37">
            <w:pPr>
              <w:pStyle w:val="Standard"/>
              <w:jc w:val="center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02</w:t>
            </w:r>
          </w:p>
          <w:p w14:paraId="6860260C" w14:textId="797A7C60" w:rsidR="00EF5C37" w:rsidRPr="009E1831" w:rsidRDefault="00EF5C37" w:rsidP="00EF5C37">
            <w:pPr>
              <w:pStyle w:val="Standard"/>
              <w:jc w:val="center"/>
              <w:rPr>
                <w:b/>
                <w:bCs/>
                <w:color w:val="000000" w:themeColor="text1"/>
                <w:sz w:val="20"/>
              </w:rPr>
            </w:pPr>
            <w:r>
              <w:rPr>
                <w:b/>
                <w:bCs/>
                <w:sz w:val="20"/>
              </w:rPr>
              <w:t>00</w:t>
            </w:r>
          </w:p>
        </w:tc>
        <w:tc>
          <w:tcPr>
            <w:tcW w:w="779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DCCE03" w14:textId="77777777" w:rsidR="00EF5C37" w:rsidRDefault="00EF5C37" w:rsidP="00EF5C37">
            <w:pPr>
              <w:pStyle w:val="Standard"/>
              <w:jc w:val="both"/>
              <w:rPr>
                <w:b/>
                <w:bCs/>
                <w:sz w:val="20"/>
              </w:rPr>
            </w:pPr>
            <w:r w:rsidRPr="009E1831">
              <w:rPr>
                <w:b/>
                <w:bCs/>
                <w:sz w:val="20"/>
              </w:rPr>
              <w:t xml:space="preserve">Avaliação 5 – Entrega do Relatório </w:t>
            </w:r>
            <w:r>
              <w:rPr>
                <w:b/>
                <w:bCs/>
                <w:sz w:val="20"/>
              </w:rPr>
              <w:t>em equipe</w:t>
            </w:r>
            <w:r w:rsidRPr="009E1831">
              <w:rPr>
                <w:b/>
                <w:bCs/>
                <w:sz w:val="20"/>
              </w:rPr>
              <w:t xml:space="preserve"> da Experiência 5</w:t>
            </w:r>
          </w:p>
          <w:p w14:paraId="28254ED7" w14:textId="46DC2970" w:rsidR="00EF5C37" w:rsidRPr="00AA07BD" w:rsidRDefault="00EF5C37" w:rsidP="00EF5C37">
            <w:pPr>
              <w:pStyle w:val="Standard"/>
              <w:jc w:val="both"/>
              <w:rPr>
                <w:b/>
                <w:bCs/>
                <w:sz w:val="20"/>
              </w:rPr>
            </w:pPr>
            <w:r w:rsidRPr="002D39ED">
              <w:rPr>
                <w:b/>
                <w:bCs/>
                <w:sz w:val="20"/>
              </w:rPr>
              <w:t>Segunda Chamad</w:t>
            </w:r>
            <w:r>
              <w:rPr>
                <w:b/>
                <w:bCs/>
                <w:sz w:val="20"/>
              </w:rPr>
              <w:t>a</w:t>
            </w:r>
          </w:p>
        </w:tc>
        <w:tc>
          <w:tcPr>
            <w:tcW w:w="70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4E4A0C" w14:textId="1C64C256" w:rsidR="00EF5C37" w:rsidRPr="006B2418" w:rsidRDefault="00EF5C37" w:rsidP="00EF5C37">
            <w:pPr>
              <w:pStyle w:val="Standard"/>
              <w:jc w:val="center"/>
              <w:rPr>
                <w:b/>
                <w:bCs/>
                <w:sz w:val="20"/>
              </w:rPr>
            </w:pPr>
          </w:p>
        </w:tc>
      </w:tr>
      <w:tr w:rsidR="00EF5C37" w:rsidRPr="009E1831" w14:paraId="2D61A060" w14:textId="77777777" w:rsidTr="00E751CA">
        <w:trPr>
          <w:cantSplit/>
          <w:trHeight w:val="352"/>
        </w:trPr>
        <w:tc>
          <w:tcPr>
            <w:tcW w:w="704" w:type="dxa"/>
            <w:tcBorders>
              <w:bottom w:val="single" w:sz="4" w:space="0" w:color="auto"/>
            </w:tcBorders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F0C981" w14:textId="643DE20D" w:rsidR="00EF5C37" w:rsidRPr="009E1831" w:rsidRDefault="00EF5C37" w:rsidP="00EF5C37">
            <w:pPr>
              <w:pStyle w:val="TableContents"/>
              <w:jc w:val="center"/>
              <w:rPr>
                <w:b/>
                <w:bCs/>
                <w:sz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05FCE25" w14:textId="2ED452A8" w:rsidR="00EF5C37" w:rsidRPr="009E1831" w:rsidRDefault="00EF5C37" w:rsidP="00EF5C37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7797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6F526D" w14:textId="15AED2A9" w:rsidR="00EF5C37" w:rsidRPr="009E1831" w:rsidRDefault="00EF5C37" w:rsidP="00EF5C37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E183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Recuperação</w:t>
            </w:r>
          </w:p>
        </w:tc>
        <w:tc>
          <w:tcPr>
            <w:tcW w:w="708" w:type="dxa"/>
            <w:shd w:val="clear" w:color="auto" w:fill="BFBFBF" w:themeFill="background1" w:themeFillShade="B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B9DD0B" w14:textId="507E9FA9" w:rsidR="00EF5C37" w:rsidRPr="009E1831" w:rsidRDefault="00EF5C37" w:rsidP="00EF5C37">
            <w:pPr>
              <w:pStyle w:val="Standard"/>
              <w:jc w:val="center"/>
              <w:rPr>
                <w:b/>
                <w:bCs/>
                <w:color w:val="000000"/>
                <w:sz w:val="20"/>
              </w:rPr>
            </w:pPr>
          </w:p>
        </w:tc>
      </w:tr>
      <w:tr w:rsidR="00EF5C37" w:rsidRPr="009E1831" w14:paraId="3D6F4457" w14:textId="77777777" w:rsidTr="00E751CA">
        <w:trPr>
          <w:cantSplit/>
          <w:trHeight w:val="352"/>
        </w:trPr>
        <w:tc>
          <w:tcPr>
            <w:tcW w:w="704" w:type="dxa"/>
            <w:tcBorders>
              <w:tl2br w:val="nil"/>
              <w:tr2bl w:val="nil"/>
            </w:tcBorders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A68AA4" w14:textId="77777777" w:rsidR="00EF5C37" w:rsidRPr="00351E51" w:rsidRDefault="00EF5C37" w:rsidP="00EF5C37">
            <w:pPr>
              <w:pStyle w:val="TableContents"/>
              <w:jc w:val="center"/>
              <w:rPr>
                <w:sz w:val="20"/>
              </w:rPr>
            </w:pPr>
          </w:p>
        </w:tc>
        <w:tc>
          <w:tcPr>
            <w:tcW w:w="425" w:type="dxa"/>
            <w:tcBorders>
              <w:tl2br w:val="nil"/>
              <w:tr2bl w:val="nil"/>
            </w:tcBorders>
            <w:shd w:val="clear" w:color="auto" w:fill="00B0F0"/>
            <w:vAlign w:val="center"/>
          </w:tcPr>
          <w:p w14:paraId="722190C3" w14:textId="77777777" w:rsidR="00EF5C37" w:rsidRPr="00351E51" w:rsidRDefault="00EF5C37" w:rsidP="00EF5C3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797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A3F457" w14:textId="77777777" w:rsidR="00EF5C37" w:rsidRDefault="00EF5C37" w:rsidP="00EF5C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2D3">
              <w:rPr>
                <w:rFonts w:ascii="Times New Roman" w:hAnsi="Times New Roman" w:cs="Times New Roman"/>
                <w:sz w:val="20"/>
                <w:szCs w:val="20"/>
              </w:rPr>
              <w:t xml:space="preserve">Término do período letivo. </w:t>
            </w:r>
          </w:p>
          <w:p w14:paraId="0CBB8B38" w14:textId="20BD9258" w:rsidR="00EF5C37" w:rsidRPr="00351E51" w:rsidRDefault="00EF5C37" w:rsidP="00EF5C3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9E42D3">
              <w:rPr>
                <w:rFonts w:ascii="Times New Roman" w:hAnsi="Times New Roman" w:cs="Times New Roman"/>
                <w:sz w:val="20"/>
                <w:szCs w:val="20"/>
              </w:rPr>
              <w:t>Encerramento dos diários pelos professores no Sistema Acadêmico.</w:t>
            </w:r>
          </w:p>
        </w:tc>
        <w:tc>
          <w:tcPr>
            <w:tcW w:w="708" w:type="dxa"/>
            <w:shd w:val="clear" w:color="auto" w:fill="00B0F0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1D898EC" w14:textId="2E8AC2DC" w:rsidR="00EF5C37" w:rsidRPr="00351E51" w:rsidRDefault="003F208F" w:rsidP="00EF5C37">
            <w:pPr>
              <w:pStyle w:val="Standard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12</w:t>
            </w:r>
            <w:r w:rsidR="00EF5C37">
              <w:rPr>
                <w:color w:val="000000"/>
                <w:sz w:val="20"/>
              </w:rPr>
              <w:t>/12</w:t>
            </w:r>
          </w:p>
        </w:tc>
      </w:tr>
    </w:tbl>
    <w:p w14:paraId="222186A9" w14:textId="77777777" w:rsidR="009D3A79" w:rsidRPr="0038093B" w:rsidRDefault="009D3A79">
      <w:pPr>
        <w:pStyle w:val="Textbody"/>
        <w:rPr>
          <w:sz w:val="20"/>
        </w:rPr>
      </w:pPr>
    </w:p>
    <w:p w14:paraId="5B3CF728" w14:textId="77777777" w:rsidR="00BF1523" w:rsidRPr="0038093B" w:rsidRDefault="00BF1523" w:rsidP="00946A82">
      <w:pPr>
        <w:pStyle w:val="Textbody"/>
        <w:rPr>
          <w:sz w:val="18"/>
          <w:szCs w:val="18"/>
        </w:rPr>
      </w:pPr>
    </w:p>
    <w:p w14:paraId="17B258F6" w14:textId="77777777" w:rsidR="00CE447E" w:rsidRDefault="00CE447E">
      <w:pPr>
        <w:rPr>
          <w:vanish/>
        </w:rPr>
      </w:pPr>
    </w:p>
    <w:sectPr w:rsidR="00CE447E">
      <w:headerReference w:type="default" r:id="rId14"/>
      <w:footerReference w:type="default" r:id="rId15"/>
      <w:pgSz w:w="11905" w:h="16837"/>
      <w:pgMar w:top="1021" w:right="907" w:bottom="1077" w:left="1474" w:header="851" w:footer="1021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A43064" w14:textId="77777777" w:rsidR="00F24660" w:rsidRDefault="00F24660">
      <w:r>
        <w:separator/>
      </w:r>
    </w:p>
  </w:endnote>
  <w:endnote w:type="continuationSeparator" w:id="0">
    <w:p w14:paraId="01FC047F" w14:textId="77777777" w:rsidR="00F24660" w:rsidRDefault="00F246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imbus Roman No9 L">
    <w:altName w:val="Cambria"/>
    <w:charset w:val="00"/>
    <w:family w:val="roman"/>
    <w:pitch w:val="variable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EB6CE9" w14:textId="77777777" w:rsidR="002D3DAF" w:rsidRDefault="00806422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0BF4F05" wp14:editId="5647490F">
              <wp:simplePos x="0" y="0"/>
              <wp:positionH relativeFrom="margin">
                <wp:align>right</wp:align>
              </wp:positionH>
              <wp:positionV relativeFrom="paragraph">
                <wp:posOffset>722</wp:posOffset>
              </wp:positionV>
              <wp:extent cx="13972" cy="132716"/>
              <wp:effectExtent l="0" t="0" r="24128" b="634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972" cy="132716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  <a:prstDash/>
                      </a:ln>
                    </wps:spPr>
                    <wps:txbx>
                      <w:txbxContent>
                        <w:p w14:paraId="07CAA0EA" w14:textId="7704B5F9" w:rsidR="002D3DAF" w:rsidRDefault="00806422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7062C6">
                            <w:rPr>
                              <w:rStyle w:val="Nmerodepgina"/>
                              <w:noProof/>
                            </w:rPr>
                            <w:t>2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0BF4F05" id="_x0000_t202" coordsize="21600,21600" o:spt="202" path="m,l,21600r21600,l21600,xe">
              <v:stroke joinstyle="miter"/>
              <v:path gradientshapeok="t" o:connecttype="rect"/>
            </v:shapetype>
            <v:shape id="Quadro2" o:spid="_x0000_s1026" type="#_x0000_t202" style="position:absolute;margin-left:-50.1pt;margin-top:.05pt;width:1.1pt;height:10.45pt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" stroked="f">
              <v:textbox style="mso-fit-shape-to-text:t" inset="0,0,0,0">
                <w:txbxContent>
                  <w:p w14:paraId="07CAA0EA" w14:textId="7704B5F9" w:rsidR="002D3DAF" w:rsidRDefault="00806422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7062C6">
                      <w:rPr>
                        <w:rStyle w:val="Nmerodepgina"/>
                        <w:noProof/>
                      </w:rPr>
                      <w:t>2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6320B0" w14:textId="77777777" w:rsidR="00F24660" w:rsidRDefault="00F24660">
      <w:r>
        <w:rPr>
          <w:color w:val="000000"/>
        </w:rPr>
        <w:separator/>
      </w:r>
    </w:p>
  </w:footnote>
  <w:footnote w:type="continuationSeparator" w:id="0">
    <w:p w14:paraId="7BC878D9" w14:textId="77777777" w:rsidR="00F24660" w:rsidRDefault="00F246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33" w:type="dxa"/>
      <w:tblInd w:w="6" w:type="dxa"/>
      <w:tblLayout w:type="fixed"/>
      <w:tblCellMar>
        <w:left w:w="10" w:type="dxa"/>
        <w:right w:w="10" w:type="dxa"/>
      </w:tblCellMar>
      <w:tblLook w:val="0000" w:firstRow="0" w:lastRow="0" w:firstColumn="0" w:lastColumn="0" w:noHBand="0" w:noVBand="0"/>
    </w:tblPr>
    <w:tblGrid>
      <w:gridCol w:w="2900"/>
      <w:gridCol w:w="6733"/>
    </w:tblGrid>
    <w:tr w:rsidR="005C4F1F" w14:paraId="793A83C9" w14:textId="77777777" w:rsidTr="00313E8E">
      <w:tc>
        <w:tcPr>
          <w:tcW w:w="2900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6734D30C" w14:textId="77777777" w:rsidR="002D3DAF" w:rsidRDefault="00806422">
          <w:pPr>
            <w:pStyle w:val="Rodap"/>
            <w:tabs>
              <w:tab w:val="clear" w:pos="4419"/>
              <w:tab w:val="clear" w:pos="8838"/>
            </w:tabs>
            <w:snapToGrid w:val="0"/>
          </w:pPr>
          <w:r>
            <w:rPr>
              <w:noProof/>
            </w:rPr>
            <w:drawing>
              <wp:inline distT="0" distB="0" distL="0" distR="0" wp14:anchorId="543AF665" wp14:editId="750B6219">
                <wp:extent cx="1703883" cy="660955"/>
                <wp:effectExtent l="0" t="0" r="0" b="0"/>
                <wp:docPr id="1" name="Imagem 1" descr="C:\Sagás\Congressos\Apresentações\logo_cabecalho.png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>
                          <a:lum/>
                          <a:alphaModFix/>
                        </a:blip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03883" cy="660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prstDash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733" w:type="dxa"/>
          <w:tcMar>
            <w:top w:w="0" w:type="dxa"/>
            <w:left w:w="108" w:type="dxa"/>
            <w:bottom w:w="0" w:type="dxa"/>
            <w:right w:w="108" w:type="dxa"/>
          </w:tcMar>
          <w:vAlign w:val="center"/>
        </w:tcPr>
        <w:p w14:paraId="70915271" w14:textId="77777777" w:rsidR="002D3DAF" w:rsidRDefault="00806422">
          <w:pPr>
            <w:pStyle w:val="Standard"/>
            <w:snapToGrid w:val="0"/>
            <w:spacing w:before="20" w:after="20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UNIVERSIDADE DO ESTADO DE SANTA CATARINA</w:t>
          </w:r>
        </w:p>
        <w:p w14:paraId="1214A626" w14:textId="77777777" w:rsidR="002D3DAF" w:rsidRDefault="00806422">
          <w:pPr>
            <w:pStyle w:val="Standard"/>
            <w:tabs>
              <w:tab w:val="left" w:pos="5800"/>
            </w:tabs>
            <w:spacing w:before="20" w:after="20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CENTRO DE CIÊNCIAS TECNOLÓGICAS</w:t>
          </w:r>
        </w:p>
        <w:p w14:paraId="3D36C544" w14:textId="77777777" w:rsidR="002D3DAF" w:rsidRDefault="00806422">
          <w:pPr>
            <w:pStyle w:val="Standard"/>
            <w:tabs>
              <w:tab w:val="left" w:pos="5800"/>
            </w:tabs>
            <w:spacing w:before="20" w:after="20"/>
            <w:jc w:val="center"/>
            <w:rPr>
              <w:b/>
              <w:bCs/>
              <w:sz w:val="22"/>
              <w:szCs w:val="22"/>
            </w:rPr>
          </w:pPr>
          <w:r>
            <w:rPr>
              <w:b/>
              <w:bCs/>
              <w:sz w:val="22"/>
              <w:szCs w:val="22"/>
            </w:rPr>
            <w:t>DEPARTAMENTO DE FÍSICA</w:t>
          </w:r>
        </w:p>
      </w:tc>
    </w:tr>
  </w:tbl>
  <w:p w14:paraId="54DEBE2A" w14:textId="77777777" w:rsidR="002D3DAF" w:rsidRDefault="002D3DAF">
    <w:pPr>
      <w:pStyle w:val="Cabealho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29EE"/>
    <w:multiLevelType w:val="multilevel"/>
    <w:tmpl w:val="86F4AC72"/>
    <w:styleLink w:val="WW8Num13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33372AC"/>
    <w:multiLevelType w:val="multilevel"/>
    <w:tmpl w:val="1B726946"/>
    <w:styleLink w:val="WW8Num3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6DF461F"/>
    <w:multiLevelType w:val="multilevel"/>
    <w:tmpl w:val="9CCEF370"/>
    <w:styleLink w:val="WW8Num7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8972B4F"/>
    <w:multiLevelType w:val="multilevel"/>
    <w:tmpl w:val="647C4CC8"/>
    <w:styleLink w:val="WW8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21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432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6480"/>
      </w:pPr>
    </w:lvl>
  </w:abstractNum>
  <w:abstractNum w:abstractNumId="4" w15:restartNumberingAfterBreak="0">
    <w:nsid w:val="128A6C37"/>
    <w:multiLevelType w:val="hybridMultilevel"/>
    <w:tmpl w:val="49EAF1C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444614"/>
    <w:multiLevelType w:val="multilevel"/>
    <w:tmpl w:val="4570606C"/>
    <w:styleLink w:val="WW8Num1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4386BEB"/>
    <w:multiLevelType w:val="multilevel"/>
    <w:tmpl w:val="AA88BB4C"/>
    <w:styleLink w:val="WW8Num4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7" w15:restartNumberingAfterBreak="0">
    <w:nsid w:val="18367DAD"/>
    <w:multiLevelType w:val="hybridMultilevel"/>
    <w:tmpl w:val="58E47E90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2D2584"/>
    <w:multiLevelType w:val="hybridMultilevel"/>
    <w:tmpl w:val="C9E03D0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1E251B8D"/>
    <w:multiLevelType w:val="hybridMultilevel"/>
    <w:tmpl w:val="22707282"/>
    <w:lvl w:ilvl="0" w:tplc="CE042D66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E91462A"/>
    <w:multiLevelType w:val="hybridMultilevel"/>
    <w:tmpl w:val="287A46D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1F066A58"/>
    <w:multiLevelType w:val="hybridMultilevel"/>
    <w:tmpl w:val="D474DEF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0EA7ADF"/>
    <w:multiLevelType w:val="hybridMultilevel"/>
    <w:tmpl w:val="D0A00340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64A0F19"/>
    <w:multiLevelType w:val="multilevel"/>
    <w:tmpl w:val="CFC672A4"/>
    <w:styleLink w:val="WW8Num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26AF3E20"/>
    <w:multiLevelType w:val="hybridMultilevel"/>
    <w:tmpl w:val="51F452BA"/>
    <w:lvl w:ilvl="0" w:tplc="FFFFFFFF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88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5" w15:restartNumberingAfterBreak="0">
    <w:nsid w:val="2B441C03"/>
    <w:multiLevelType w:val="hybridMultilevel"/>
    <w:tmpl w:val="A6D846F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C992B34"/>
    <w:multiLevelType w:val="hybridMultilevel"/>
    <w:tmpl w:val="FF8E88C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0102057"/>
    <w:multiLevelType w:val="hybridMultilevel"/>
    <w:tmpl w:val="A7889D7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7ED4509"/>
    <w:multiLevelType w:val="hybridMultilevel"/>
    <w:tmpl w:val="18D86816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8124F0D"/>
    <w:multiLevelType w:val="hybridMultilevel"/>
    <w:tmpl w:val="D5CEFC6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BE616D5"/>
    <w:multiLevelType w:val="hybridMultilevel"/>
    <w:tmpl w:val="052495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FD0978"/>
    <w:multiLevelType w:val="hybridMultilevel"/>
    <w:tmpl w:val="309AE57C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E363F1"/>
    <w:multiLevelType w:val="multilevel"/>
    <w:tmpl w:val="CE727860"/>
    <w:styleLink w:val="WW8Num9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49284683"/>
    <w:multiLevelType w:val="hybridMultilevel"/>
    <w:tmpl w:val="9670F19E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4AD042D9"/>
    <w:multiLevelType w:val="multilevel"/>
    <w:tmpl w:val="9D86A630"/>
    <w:styleLink w:val="WW8Num15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4DB31B64"/>
    <w:multiLevelType w:val="multilevel"/>
    <w:tmpl w:val="050C1228"/>
    <w:styleLink w:val="WW8Num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4F8D11C7"/>
    <w:multiLevelType w:val="hybridMultilevel"/>
    <w:tmpl w:val="64FC9F4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FD15774"/>
    <w:multiLevelType w:val="multilevel"/>
    <w:tmpl w:val="7A5CA6EA"/>
    <w:styleLink w:val="WW8Num1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8" w15:restartNumberingAfterBreak="0">
    <w:nsid w:val="501E56D3"/>
    <w:multiLevelType w:val="multilevel"/>
    <w:tmpl w:val="339AF510"/>
    <w:styleLink w:val="WW8Num1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508C59AE"/>
    <w:multiLevelType w:val="multilevel"/>
    <w:tmpl w:val="7B805F94"/>
    <w:styleLink w:val="WW8Num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52F84D23"/>
    <w:multiLevelType w:val="multilevel"/>
    <w:tmpl w:val="D57804E8"/>
    <w:styleLink w:val="WW8Num8"/>
    <w:lvl w:ilvl="0">
      <w:start w:val="1"/>
      <w:numFmt w:val="decimal"/>
      <w:lvlText w:val="%1)"/>
      <w:lvlJc w:val="left"/>
      <w:pPr>
        <w:ind w:left="360" w:hanging="360"/>
      </w:pPr>
      <w:rPr>
        <w:b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5DB4017F"/>
    <w:multiLevelType w:val="hybridMultilevel"/>
    <w:tmpl w:val="06D0AF8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114166E"/>
    <w:multiLevelType w:val="hybridMultilevel"/>
    <w:tmpl w:val="4582E5CA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A2A0F5E"/>
    <w:multiLevelType w:val="hybridMultilevel"/>
    <w:tmpl w:val="63C4D4B2"/>
    <w:lvl w:ilvl="0" w:tplc="ED545B70">
      <w:start w:val="1"/>
      <w:numFmt w:val="decimal"/>
      <w:lvlText w:val="%1."/>
      <w:lvlJc w:val="left"/>
      <w:pPr>
        <w:ind w:left="360" w:hanging="360"/>
      </w:pPr>
      <w:rPr>
        <w:rFonts w:ascii="Nimbus Roman No9 L" w:hAnsi="Nimbus Roman No9 L" w:cs="DejaVu Sans"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6CD27609"/>
    <w:multiLevelType w:val="multilevel"/>
    <w:tmpl w:val="10EA4E2E"/>
    <w:styleLink w:val="WW8Num5"/>
    <w:lvl w:ilvl="0">
      <w:start w:val="1"/>
      <w:numFmt w:val="lowerLetter"/>
      <w:lvlText w:val="(%1)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5" w15:restartNumberingAfterBreak="0">
    <w:nsid w:val="6F916981"/>
    <w:multiLevelType w:val="hybridMultilevel"/>
    <w:tmpl w:val="9DA65466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4715A95"/>
    <w:multiLevelType w:val="hybridMultilevel"/>
    <w:tmpl w:val="364207E8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76055DD0"/>
    <w:multiLevelType w:val="multilevel"/>
    <w:tmpl w:val="64D48580"/>
    <w:styleLink w:val="WW8Num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8" w15:restartNumberingAfterBreak="0">
    <w:nsid w:val="79F45315"/>
    <w:multiLevelType w:val="hybridMultilevel"/>
    <w:tmpl w:val="5906B2D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C12077A"/>
    <w:multiLevelType w:val="hybridMultilevel"/>
    <w:tmpl w:val="603C5A32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7DEF1FDF"/>
    <w:multiLevelType w:val="hybridMultilevel"/>
    <w:tmpl w:val="2D0479A0"/>
    <w:lvl w:ilvl="0" w:tplc="99B64CBC">
      <w:start w:val="1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870794769">
    <w:abstractNumId w:val="27"/>
  </w:num>
  <w:num w:numId="2" w16cid:durableId="904222962">
    <w:abstractNumId w:val="3"/>
  </w:num>
  <w:num w:numId="3" w16cid:durableId="449863720">
    <w:abstractNumId w:val="1"/>
  </w:num>
  <w:num w:numId="4" w16cid:durableId="699086264">
    <w:abstractNumId w:val="6"/>
  </w:num>
  <w:num w:numId="5" w16cid:durableId="1035931186">
    <w:abstractNumId w:val="34"/>
  </w:num>
  <w:num w:numId="6" w16cid:durableId="421996722">
    <w:abstractNumId w:val="25"/>
  </w:num>
  <w:num w:numId="7" w16cid:durableId="1877040230">
    <w:abstractNumId w:val="2"/>
  </w:num>
  <w:num w:numId="8" w16cid:durableId="1644581583">
    <w:abstractNumId w:val="30"/>
  </w:num>
  <w:num w:numId="9" w16cid:durableId="1573391378">
    <w:abstractNumId w:val="22"/>
  </w:num>
  <w:num w:numId="10" w16cid:durableId="997339850">
    <w:abstractNumId w:val="29"/>
  </w:num>
  <w:num w:numId="11" w16cid:durableId="241254907">
    <w:abstractNumId w:val="13"/>
  </w:num>
  <w:num w:numId="12" w16cid:durableId="878929632">
    <w:abstractNumId w:val="28"/>
  </w:num>
  <w:num w:numId="13" w16cid:durableId="224997191">
    <w:abstractNumId w:val="0"/>
  </w:num>
  <w:num w:numId="14" w16cid:durableId="952008576">
    <w:abstractNumId w:val="5"/>
  </w:num>
  <w:num w:numId="15" w16cid:durableId="1330057774">
    <w:abstractNumId w:val="24"/>
  </w:num>
  <w:num w:numId="16" w16cid:durableId="401298731">
    <w:abstractNumId w:val="37"/>
  </w:num>
  <w:num w:numId="17" w16cid:durableId="1641612962">
    <w:abstractNumId w:val="16"/>
  </w:num>
  <w:num w:numId="18" w16cid:durableId="2109425186">
    <w:abstractNumId w:val="39"/>
  </w:num>
  <w:num w:numId="19" w16cid:durableId="1388067674">
    <w:abstractNumId w:val="38"/>
  </w:num>
  <w:num w:numId="20" w16cid:durableId="1612391762">
    <w:abstractNumId w:val="35"/>
  </w:num>
  <w:num w:numId="21" w16cid:durableId="756554871">
    <w:abstractNumId w:val="31"/>
  </w:num>
  <w:num w:numId="22" w16cid:durableId="233590862">
    <w:abstractNumId w:val="9"/>
  </w:num>
  <w:num w:numId="23" w16cid:durableId="1845169062">
    <w:abstractNumId w:val="40"/>
  </w:num>
  <w:num w:numId="24" w16cid:durableId="341781592">
    <w:abstractNumId w:val="33"/>
  </w:num>
  <w:num w:numId="25" w16cid:durableId="2134201710">
    <w:abstractNumId w:val="26"/>
  </w:num>
  <w:num w:numId="26" w16cid:durableId="176895961">
    <w:abstractNumId w:val="12"/>
  </w:num>
  <w:num w:numId="27" w16cid:durableId="347373141">
    <w:abstractNumId w:val="20"/>
  </w:num>
  <w:num w:numId="28" w16cid:durableId="415321077">
    <w:abstractNumId w:val="32"/>
  </w:num>
  <w:num w:numId="29" w16cid:durableId="1629896073">
    <w:abstractNumId w:val="4"/>
  </w:num>
  <w:num w:numId="30" w16cid:durableId="519710088">
    <w:abstractNumId w:val="21"/>
  </w:num>
  <w:num w:numId="31" w16cid:durableId="563568171">
    <w:abstractNumId w:val="14"/>
  </w:num>
  <w:num w:numId="32" w16cid:durableId="1067528782">
    <w:abstractNumId w:val="18"/>
  </w:num>
  <w:num w:numId="33" w16cid:durableId="1139834326">
    <w:abstractNumId w:val="36"/>
  </w:num>
  <w:num w:numId="34" w16cid:durableId="1093168724">
    <w:abstractNumId w:val="8"/>
  </w:num>
  <w:num w:numId="35" w16cid:durableId="1393650221">
    <w:abstractNumId w:val="7"/>
  </w:num>
  <w:num w:numId="36" w16cid:durableId="1736395082">
    <w:abstractNumId w:val="11"/>
  </w:num>
  <w:num w:numId="37" w16cid:durableId="87044144">
    <w:abstractNumId w:val="10"/>
  </w:num>
  <w:num w:numId="38" w16cid:durableId="1900550450">
    <w:abstractNumId w:val="17"/>
  </w:num>
  <w:num w:numId="39" w16cid:durableId="1484665791">
    <w:abstractNumId w:val="23"/>
  </w:num>
  <w:num w:numId="40" w16cid:durableId="776364552">
    <w:abstractNumId w:val="15"/>
  </w:num>
  <w:num w:numId="41" w16cid:durableId="514536195">
    <w:abstractNumId w:val="19"/>
  </w:num>
  <w:numIdMacAtCleanup w:val="2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4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47E"/>
    <w:rsid w:val="00001D56"/>
    <w:rsid w:val="00002843"/>
    <w:rsid w:val="000040B0"/>
    <w:rsid w:val="000040E0"/>
    <w:rsid w:val="00004861"/>
    <w:rsid w:val="000049FA"/>
    <w:rsid w:val="00006102"/>
    <w:rsid w:val="000062D0"/>
    <w:rsid w:val="000077B6"/>
    <w:rsid w:val="00007D34"/>
    <w:rsid w:val="00011367"/>
    <w:rsid w:val="00011D89"/>
    <w:rsid w:val="00011EAC"/>
    <w:rsid w:val="00012D7F"/>
    <w:rsid w:val="00012D82"/>
    <w:rsid w:val="0001394B"/>
    <w:rsid w:val="000140BA"/>
    <w:rsid w:val="000144FF"/>
    <w:rsid w:val="00014B27"/>
    <w:rsid w:val="00015B4A"/>
    <w:rsid w:val="00015C7B"/>
    <w:rsid w:val="0001681F"/>
    <w:rsid w:val="00016D0A"/>
    <w:rsid w:val="00022321"/>
    <w:rsid w:val="00023ED2"/>
    <w:rsid w:val="00023FBA"/>
    <w:rsid w:val="00024E52"/>
    <w:rsid w:val="00027930"/>
    <w:rsid w:val="00027AEC"/>
    <w:rsid w:val="000308B1"/>
    <w:rsid w:val="000312B5"/>
    <w:rsid w:val="0003135C"/>
    <w:rsid w:val="00032077"/>
    <w:rsid w:val="00032DA9"/>
    <w:rsid w:val="000351A1"/>
    <w:rsid w:val="00035260"/>
    <w:rsid w:val="000368CE"/>
    <w:rsid w:val="000378CE"/>
    <w:rsid w:val="0004133B"/>
    <w:rsid w:val="00041FD1"/>
    <w:rsid w:val="00042EDE"/>
    <w:rsid w:val="0004423A"/>
    <w:rsid w:val="00045942"/>
    <w:rsid w:val="00045C75"/>
    <w:rsid w:val="0004697A"/>
    <w:rsid w:val="000469DF"/>
    <w:rsid w:val="00047134"/>
    <w:rsid w:val="00050371"/>
    <w:rsid w:val="00051325"/>
    <w:rsid w:val="0005218B"/>
    <w:rsid w:val="0005251F"/>
    <w:rsid w:val="0005278C"/>
    <w:rsid w:val="00053406"/>
    <w:rsid w:val="0005369B"/>
    <w:rsid w:val="00060CCA"/>
    <w:rsid w:val="00060F7B"/>
    <w:rsid w:val="00061257"/>
    <w:rsid w:val="00061AC5"/>
    <w:rsid w:val="0006234F"/>
    <w:rsid w:val="000634A7"/>
    <w:rsid w:val="0006421B"/>
    <w:rsid w:val="00064E87"/>
    <w:rsid w:val="00065499"/>
    <w:rsid w:val="000668A9"/>
    <w:rsid w:val="00066FC4"/>
    <w:rsid w:val="00067A6D"/>
    <w:rsid w:val="000700C8"/>
    <w:rsid w:val="00070333"/>
    <w:rsid w:val="0007181B"/>
    <w:rsid w:val="00071C1C"/>
    <w:rsid w:val="00074609"/>
    <w:rsid w:val="00074A5B"/>
    <w:rsid w:val="00074E06"/>
    <w:rsid w:val="00077155"/>
    <w:rsid w:val="000803C6"/>
    <w:rsid w:val="00080A39"/>
    <w:rsid w:val="00083AB3"/>
    <w:rsid w:val="00084F4A"/>
    <w:rsid w:val="0008547E"/>
    <w:rsid w:val="00085FEC"/>
    <w:rsid w:val="00086E7A"/>
    <w:rsid w:val="000878B5"/>
    <w:rsid w:val="000907CC"/>
    <w:rsid w:val="0009134F"/>
    <w:rsid w:val="000954B1"/>
    <w:rsid w:val="00095B4E"/>
    <w:rsid w:val="00096354"/>
    <w:rsid w:val="0009716C"/>
    <w:rsid w:val="000A0A88"/>
    <w:rsid w:val="000A1AA1"/>
    <w:rsid w:val="000A1F42"/>
    <w:rsid w:val="000A2AD5"/>
    <w:rsid w:val="000A371E"/>
    <w:rsid w:val="000A4D64"/>
    <w:rsid w:val="000A58F2"/>
    <w:rsid w:val="000A5A10"/>
    <w:rsid w:val="000A69D8"/>
    <w:rsid w:val="000A6D6C"/>
    <w:rsid w:val="000A7A07"/>
    <w:rsid w:val="000B12DC"/>
    <w:rsid w:val="000B2069"/>
    <w:rsid w:val="000B3EB6"/>
    <w:rsid w:val="000B51A2"/>
    <w:rsid w:val="000B533C"/>
    <w:rsid w:val="000B69CE"/>
    <w:rsid w:val="000B6CEE"/>
    <w:rsid w:val="000B6FB3"/>
    <w:rsid w:val="000C052C"/>
    <w:rsid w:val="000C1DE0"/>
    <w:rsid w:val="000C26D0"/>
    <w:rsid w:val="000C2ECB"/>
    <w:rsid w:val="000C351B"/>
    <w:rsid w:val="000C43BE"/>
    <w:rsid w:val="000C4C99"/>
    <w:rsid w:val="000C5434"/>
    <w:rsid w:val="000C6592"/>
    <w:rsid w:val="000C6B90"/>
    <w:rsid w:val="000C6C40"/>
    <w:rsid w:val="000D0925"/>
    <w:rsid w:val="000D169B"/>
    <w:rsid w:val="000D29B3"/>
    <w:rsid w:val="000D4A3E"/>
    <w:rsid w:val="000E00CD"/>
    <w:rsid w:val="000E25E2"/>
    <w:rsid w:val="000E4120"/>
    <w:rsid w:val="000E4D7F"/>
    <w:rsid w:val="000E5886"/>
    <w:rsid w:val="000E59B6"/>
    <w:rsid w:val="000E59C7"/>
    <w:rsid w:val="000E5D37"/>
    <w:rsid w:val="000F03EB"/>
    <w:rsid w:val="000F186F"/>
    <w:rsid w:val="000F1D6E"/>
    <w:rsid w:val="000F20D2"/>
    <w:rsid w:val="000F23C9"/>
    <w:rsid w:val="000F4995"/>
    <w:rsid w:val="000F5050"/>
    <w:rsid w:val="000F5A63"/>
    <w:rsid w:val="000F6467"/>
    <w:rsid w:val="000F693F"/>
    <w:rsid w:val="0010138E"/>
    <w:rsid w:val="001017EA"/>
    <w:rsid w:val="00102C0D"/>
    <w:rsid w:val="00103C16"/>
    <w:rsid w:val="00104D09"/>
    <w:rsid w:val="001055C1"/>
    <w:rsid w:val="00106533"/>
    <w:rsid w:val="00106965"/>
    <w:rsid w:val="001070BE"/>
    <w:rsid w:val="00107704"/>
    <w:rsid w:val="001077AE"/>
    <w:rsid w:val="001079E6"/>
    <w:rsid w:val="00110C2E"/>
    <w:rsid w:val="0011102B"/>
    <w:rsid w:val="0011178C"/>
    <w:rsid w:val="001118A4"/>
    <w:rsid w:val="00111CFF"/>
    <w:rsid w:val="00111D29"/>
    <w:rsid w:val="00112C2C"/>
    <w:rsid w:val="001144C3"/>
    <w:rsid w:val="00114E43"/>
    <w:rsid w:val="001155A4"/>
    <w:rsid w:val="00117B92"/>
    <w:rsid w:val="00123AC7"/>
    <w:rsid w:val="00123D2D"/>
    <w:rsid w:val="001242E5"/>
    <w:rsid w:val="00125218"/>
    <w:rsid w:val="001259F6"/>
    <w:rsid w:val="00125DF7"/>
    <w:rsid w:val="001262DA"/>
    <w:rsid w:val="00127CFA"/>
    <w:rsid w:val="0013073E"/>
    <w:rsid w:val="00132347"/>
    <w:rsid w:val="001327B1"/>
    <w:rsid w:val="00132A97"/>
    <w:rsid w:val="00132C33"/>
    <w:rsid w:val="00133947"/>
    <w:rsid w:val="00134454"/>
    <w:rsid w:val="00136454"/>
    <w:rsid w:val="00137042"/>
    <w:rsid w:val="0014100B"/>
    <w:rsid w:val="00141B39"/>
    <w:rsid w:val="00141DF0"/>
    <w:rsid w:val="00141E59"/>
    <w:rsid w:val="001426B7"/>
    <w:rsid w:val="0014348A"/>
    <w:rsid w:val="0014379F"/>
    <w:rsid w:val="00144CC0"/>
    <w:rsid w:val="00144D5A"/>
    <w:rsid w:val="00145316"/>
    <w:rsid w:val="001454DB"/>
    <w:rsid w:val="00146E0E"/>
    <w:rsid w:val="001477E1"/>
    <w:rsid w:val="00150258"/>
    <w:rsid w:val="00151458"/>
    <w:rsid w:val="00154604"/>
    <w:rsid w:val="001546DD"/>
    <w:rsid w:val="001547A6"/>
    <w:rsid w:val="001549E9"/>
    <w:rsid w:val="00154D67"/>
    <w:rsid w:val="00154E89"/>
    <w:rsid w:val="001551E7"/>
    <w:rsid w:val="00157540"/>
    <w:rsid w:val="00157701"/>
    <w:rsid w:val="00157B6B"/>
    <w:rsid w:val="00157D5F"/>
    <w:rsid w:val="00164947"/>
    <w:rsid w:val="0016497A"/>
    <w:rsid w:val="001651A0"/>
    <w:rsid w:val="0016571D"/>
    <w:rsid w:val="00166FA4"/>
    <w:rsid w:val="00167D15"/>
    <w:rsid w:val="0017044A"/>
    <w:rsid w:val="001720AA"/>
    <w:rsid w:val="00172326"/>
    <w:rsid w:val="00173B9E"/>
    <w:rsid w:val="00173D04"/>
    <w:rsid w:val="00175D14"/>
    <w:rsid w:val="0017648F"/>
    <w:rsid w:val="00176736"/>
    <w:rsid w:val="001802EF"/>
    <w:rsid w:val="00181932"/>
    <w:rsid w:val="00181D39"/>
    <w:rsid w:val="00181F91"/>
    <w:rsid w:val="00182DBA"/>
    <w:rsid w:val="00182EAD"/>
    <w:rsid w:val="00182F7B"/>
    <w:rsid w:val="00183FDC"/>
    <w:rsid w:val="00184DAF"/>
    <w:rsid w:val="00184E03"/>
    <w:rsid w:val="001857A0"/>
    <w:rsid w:val="00186DA1"/>
    <w:rsid w:val="00187228"/>
    <w:rsid w:val="00190F31"/>
    <w:rsid w:val="0019207D"/>
    <w:rsid w:val="00192D3C"/>
    <w:rsid w:val="00193505"/>
    <w:rsid w:val="00193BB5"/>
    <w:rsid w:val="00194447"/>
    <w:rsid w:val="00194845"/>
    <w:rsid w:val="00197297"/>
    <w:rsid w:val="00197439"/>
    <w:rsid w:val="00197689"/>
    <w:rsid w:val="00197BC1"/>
    <w:rsid w:val="001A20BB"/>
    <w:rsid w:val="001A59D1"/>
    <w:rsid w:val="001A5A22"/>
    <w:rsid w:val="001A7751"/>
    <w:rsid w:val="001A7D5B"/>
    <w:rsid w:val="001B04BF"/>
    <w:rsid w:val="001B07E7"/>
    <w:rsid w:val="001B0A18"/>
    <w:rsid w:val="001B0BC2"/>
    <w:rsid w:val="001B25DC"/>
    <w:rsid w:val="001B2A12"/>
    <w:rsid w:val="001B2D56"/>
    <w:rsid w:val="001B3FC5"/>
    <w:rsid w:val="001B3FF1"/>
    <w:rsid w:val="001B45A7"/>
    <w:rsid w:val="001B4670"/>
    <w:rsid w:val="001B4DC7"/>
    <w:rsid w:val="001B564B"/>
    <w:rsid w:val="001B7F79"/>
    <w:rsid w:val="001C0664"/>
    <w:rsid w:val="001C0BBD"/>
    <w:rsid w:val="001C0E85"/>
    <w:rsid w:val="001C1DED"/>
    <w:rsid w:val="001C1EA2"/>
    <w:rsid w:val="001C1FF2"/>
    <w:rsid w:val="001C317F"/>
    <w:rsid w:val="001C392C"/>
    <w:rsid w:val="001C5015"/>
    <w:rsid w:val="001C5A3C"/>
    <w:rsid w:val="001C5B5A"/>
    <w:rsid w:val="001C5D13"/>
    <w:rsid w:val="001C5D45"/>
    <w:rsid w:val="001C6712"/>
    <w:rsid w:val="001C67B2"/>
    <w:rsid w:val="001C7C8D"/>
    <w:rsid w:val="001D0A5C"/>
    <w:rsid w:val="001D2DF9"/>
    <w:rsid w:val="001D2EEC"/>
    <w:rsid w:val="001D3B14"/>
    <w:rsid w:val="001D3E88"/>
    <w:rsid w:val="001D44C2"/>
    <w:rsid w:val="001D6A5F"/>
    <w:rsid w:val="001D7611"/>
    <w:rsid w:val="001E06C8"/>
    <w:rsid w:val="001E09F4"/>
    <w:rsid w:val="001E1157"/>
    <w:rsid w:val="001E15E0"/>
    <w:rsid w:val="001E6F38"/>
    <w:rsid w:val="001E7046"/>
    <w:rsid w:val="001F2713"/>
    <w:rsid w:val="001F33CE"/>
    <w:rsid w:val="001F4B2E"/>
    <w:rsid w:val="001F4B3B"/>
    <w:rsid w:val="001F5213"/>
    <w:rsid w:val="001F6C21"/>
    <w:rsid w:val="0020148E"/>
    <w:rsid w:val="00202B88"/>
    <w:rsid w:val="0020373D"/>
    <w:rsid w:val="002046B0"/>
    <w:rsid w:val="00206D3B"/>
    <w:rsid w:val="00207049"/>
    <w:rsid w:val="00207237"/>
    <w:rsid w:val="00207CE9"/>
    <w:rsid w:val="00210708"/>
    <w:rsid w:val="00210FED"/>
    <w:rsid w:val="00211105"/>
    <w:rsid w:val="00211125"/>
    <w:rsid w:val="00211E14"/>
    <w:rsid w:val="002121AA"/>
    <w:rsid w:val="00212743"/>
    <w:rsid w:val="002145B1"/>
    <w:rsid w:val="002146BE"/>
    <w:rsid w:val="00217E38"/>
    <w:rsid w:val="00221846"/>
    <w:rsid w:val="00222C57"/>
    <w:rsid w:val="00222F1A"/>
    <w:rsid w:val="002235CC"/>
    <w:rsid w:val="002236E1"/>
    <w:rsid w:val="00224555"/>
    <w:rsid w:val="0022671C"/>
    <w:rsid w:val="00227D93"/>
    <w:rsid w:val="0023073E"/>
    <w:rsid w:val="0023158B"/>
    <w:rsid w:val="00231811"/>
    <w:rsid w:val="002340AF"/>
    <w:rsid w:val="002342D7"/>
    <w:rsid w:val="0023444B"/>
    <w:rsid w:val="00235619"/>
    <w:rsid w:val="00235C86"/>
    <w:rsid w:val="002379B2"/>
    <w:rsid w:val="00237B41"/>
    <w:rsid w:val="00237E51"/>
    <w:rsid w:val="00243FB3"/>
    <w:rsid w:val="00245042"/>
    <w:rsid w:val="00245FC5"/>
    <w:rsid w:val="0024689E"/>
    <w:rsid w:val="00247D71"/>
    <w:rsid w:val="002501F4"/>
    <w:rsid w:val="00250587"/>
    <w:rsid w:val="0025071A"/>
    <w:rsid w:val="00251427"/>
    <w:rsid w:val="00253321"/>
    <w:rsid w:val="00253DDE"/>
    <w:rsid w:val="00254917"/>
    <w:rsid w:val="00255144"/>
    <w:rsid w:val="00256AE2"/>
    <w:rsid w:val="0026193B"/>
    <w:rsid w:val="00261A56"/>
    <w:rsid w:val="00262151"/>
    <w:rsid w:val="0026222C"/>
    <w:rsid w:val="00262301"/>
    <w:rsid w:val="002632BB"/>
    <w:rsid w:val="0026444A"/>
    <w:rsid w:val="00264C2A"/>
    <w:rsid w:val="00264EBF"/>
    <w:rsid w:val="002661E1"/>
    <w:rsid w:val="0026697C"/>
    <w:rsid w:val="0027040A"/>
    <w:rsid w:val="00270694"/>
    <w:rsid w:val="00270E19"/>
    <w:rsid w:val="0027100E"/>
    <w:rsid w:val="00271495"/>
    <w:rsid w:val="00271CB2"/>
    <w:rsid w:val="002723E0"/>
    <w:rsid w:val="00272F63"/>
    <w:rsid w:val="00273F5E"/>
    <w:rsid w:val="00274508"/>
    <w:rsid w:val="00274D6E"/>
    <w:rsid w:val="002754FF"/>
    <w:rsid w:val="00276DEC"/>
    <w:rsid w:val="00276EE3"/>
    <w:rsid w:val="0027723E"/>
    <w:rsid w:val="00280A7B"/>
    <w:rsid w:val="00280C0F"/>
    <w:rsid w:val="00281586"/>
    <w:rsid w:val="002839FE"/>
    <w:rsid w:val="00284678"/>
    <w:rsid w:val="00285A8B"/>
    <w:rsid w:val="00285C2E"/>
    <w:rsid w:val="002865EA"/>
    <w:rsid w:val="00290207"/>
    <w:rsid w:val="00290229"/>
    <w:rsid w:val="00292067"/>
    <w:rsid w:val="002920A1"/>
    <w:rsid w:val="00292ECF"/>
    <w:rsid w:val="00293D85"/>
    <w:rsid w:val="00294D5C"/>
    <w:rsid w:val="0029692E"/>
    <w:rsid w:val="002969EE"/>
    <w:rsid w:val="00296B55"/>
    <w:rsid w:val="00297895"/>
    <w:rsid w:val="002A076F"/>
    <w:rsid w:val="002A0C52"/>
    <w:rsid w:val="002A24E6"/>
    <w:rsid w:val="002A2908"/>
    <w:rsid w:val="002A2CCE"/>
    <w:rsid w:val="002A5730"/>
    <w:rsid w:val="002A6285"/>
    <w:rsid w:val="002A758C"/>
    <w:rsid w:val="002A7E4F"/>
    <w:rsid w:val="002B1EB9"/>
    <w:rsid w:val="002B2C43"/>
    <w:rsid w:val="002B34C5"/>
    <w:rsid w:val="002B3B0C"/>
    <w:rsid w:val="002B3CD3"/>
    <w:rsid w:val="002B482C"/>
    <w:rsid w:val="002B4AD2"/>
    <w:rsid w:val="002B4CAB"/>
    <w:rsid w:val="002B4F85"/>
    <w:rsid w:val="002B5AF4"/>
    <w:rsid w:val="002B63CE"/>
    <w:rsid w:val="002B653B"/>
    <w:rsid w:val="002B7692"/>
    <w:rsid w:val="002C0492"/>
    <w:rsid w:val="002C0661"/>
    <w:rsid w:val="002C072D"/>
    <w:rsid w:val="002C0A6F"/>
    <w:rsid w:val="002C0B34"/>
    <w:rsid w:val="002C1333"/>
    <w:rsid w:val="002C15E1"/>
    <w:rsid w:val="002C2AC8"/>
    <w:rsid w:val="002C3155"/>
    <w:rsid w:val="002C3CE8"/>
    <w:rsid w:val="002C62DD"/>
    <w:rsid w:val="002C693C"/>
    <w:rsid w:val="002C6F32"/>
    <w:rsid w:val="002C7281"/>
    <w:rsid w:val="002C7B19"/>
    <w:rsid w:val="002D0150"/>
    <w:rsid w:val="002D07E4"/>
    <w:rsid w:val="002D08BA"/>
    <w:rsid w:val="002D13E4"/>
    <w:rsid w:val="002D175B"/>
    <w:rsid w:val="002D1A5D"/>
    <w:rsid w:val="002D1E8B"/>
    <w:rsid w:val="002D1EFB"/>
    <w:rsid w:val="002D2B50"/>
    <w:rsid w:val="002D39ED"/>
    <w:rsid w:val="002D3DAF"/>
    <w:rsid w:val="002D56C0"/>
    <w:rsid w:val="002D5747"/>
    <w:rsid w:val="002D64F2"/>
    <w:rsid w:val="002D7029"/>
    <w:rsid w:val="002E0C24"/>
    <w:rsid w:val="002E0D36"/>
    <w:rsid w:val="002E10DA"/>
    <w:rsid w:val="002E1BBC"/>
    <w:rsid w:val="002E227F"/>
    <w:rsid w:val="002E29C3"/>
    <w:rsid w:val="002E3EA1"/>
    <w:rsid w:val="002E3FE7"/>
    <w:rsid w:val="002E47F7"/>
    <w:rsid w:val="002E5A95"/>
    <w:rsid w:val="002E77AD"/>
    <w:rsid w:val="002E7CEE"/>
    <w:rsid w:val="002F0B2F"/>
    <w:rsid w:val="002F0CA2"/>
    <w:rsid w:val="002F30A1"/>
    <w:rsid w:val="002F5108"/>
    <w:rsid w:val="002F55F4"/>
    <w:rsid w:val="003009A2"/>
    <w:rsid w:val="00300BF0"/>
    <w:rsid w:val="00300CF4"/>
    <w:rsid w:val="00301A43"/>
    <w:rsid w:val="00302309"/>
    <w:rsid w:val="00302B6A"/>
    <w:rsid w:val="003076BC"/>
    <w:rsid w:val="00310DA3"/>
    <w:rsid w:val="00310F06"/>
    <w:rsid w:val="0031104E"/>
    <w:rsid w:val="003118B1"/>
    <w:rsid w:val="00311B63"/>
    <w:rsid w:val="00311BEC"/>
    <w:rsid w:val="00312708"/>
    <w:rsid w:val="00312E6B"/>
    <w:rsid w:val="00313649"/>
    <w:rsid w:val="003137DF"/>
    <w:rsid w:val="00313E8E"/>
    <w:rsid w:val="00314085"/>
    <w:rsid w:val="00315A29"/>
    <w:rsid w:val="0032184C"/>
    <w:rsid w:val="00321ADD"/>
    <w:rsid w:val="00321C45"/>
    <w:rsid w:val="00322357"/>
    <w:rsid w:val="0032266F"/>
    <w:rsid w:val="00323E32"/>
    <w:rsid w:val="00323F4F"/>
    <w:rsid w:val="00325B17"/>
    <w:rsid w:val="00327FD9"/>
    <w:rsid w:val="00330668"/>
    <w:rsid w:val="003318E5"/>
    <w:rsid w:val="003319A3"/>
    <w:rsid w:val="00331CB3"/>
    <w:rsid w:val="00332022"/>
    <w:rsid w:val="003321B8"/>
    <w:rsid w:val="003339DE"/>
    <w:rsid w:val="00335ABB"/>
    <w:rsid w:val="00335EE6"/>
    <w:rsid w:val="00336B45"/>
    <w:rsid w:val="00337418"/>
    <w:rsid w:val="003374EF"/>
    <w:rsid w:val="0034152A"/>
    <w:rsid w:val="00341694"/>
    <w:rsid w:val="00341A3A"/>
    <w:rsid w:val="00341D27"/>
    <w:rsid w:val="003420AE"/>
    <w:rsid w:val="003423E6"/>
    <w:rsid w:val="003430EE"/>
    <w:rsid w:val="003433F8"/>
    <w:rsid w:val="00343F84"/>
    <w:rsid w:val="00344588"/>
    <w:rsid w:val="00344941"/>
    <w:rsid w:val="00345BEC"/>
    <w:rsid w:val="00346A3E"/>
    <w:rsid w:val="00346C5F"/>
    <w:rsid w:val="00347225"/>
    <w:rsid w:val="00350F47"/>
    <w:rsid w:val="00351B4D"/>
    <w:rsid w:val="00351E51"/>
    <w:rsid w:val="00352B23"/>
    <w:rsid w:val="00353429"/>
    <w:rsid w:val="00353833"/>
    <w:rsid w:val="00353AFC"/>
    <w:rsid w:val="00354322"/>
    <w:rsid w:val="003565F5"/>
    <w:rsid w:val="0036062D"/>
    <w:rsid w:val="00360D4B"/>
    <w:rsid w:val="00361CE1"/>
    <w:rsid w:val="00362585"/>
    <w:rsid w:val="00362656"/>
    <w:rsid w:val="0036348A"/>
    <w:rsid w:val="00363A0C"/>
    <w:rsid w:val="0036440C"/>
    <w:rsid w:val="00365603"/>
    <w:rsid w:val="00366C40"/>
    <w:rsid w:val="0036744E"/>
    <w:rsid w:val="003701CA"/>
    <w:rsid w:val="003714AC"/>
    <w:rsid w:val="00372473"/>
    <w:rsid w:val="0037405F"/>
    <w:rsid w:val="003773B3"/>
    <w:rsid w:val="003778D9"/>
    <w:rsid w:val="00377A68"/>
    <w:rsid w:val="00377B03"/>
    <w:rsid w:val="003802F4"/>
    <w:rsid w:val="0038093B"/>
    <w:rsid w:val="00381247"/>
    <w:rsid w:val="00381450"/>
    <w:rsid w:val="00382571"/>
    <w:rsid w:val="0038269A"/>
    <w:rsid w:val="00382EFD"/>
    <w:rsid w:val="003841BC"/>
    <w:rsid w:val="00384D41"/>
    <w:rsid w:val="00384F2A"/>
    <w:rsid w:val="0038537D"/>
    <w:rsid w:val="00386999"/>
    <w:rsid w:val="00386CA3"/>
    <w:rsid w:val="003875D8"/>
    <w:rsid w:val="00387968"/>
    <w:rsid w:val="00390399"/>
    <w:rsid w:val="00390406"/>
    <w:rsid w:val="00390B4A"/>
    <w:rsid w:val="00394081"/>
    <w:rsid w:val="003952EF"/>
    <w:rsid w:val="00397A1A"/>
    <w:rsid w:val="003A08C6"/>
    <w:rsid w:val="003A3EAF"/>
    <w:rsid w:val="003B3C4B"/>
    <w:rsid w:val="003B3CE8"/>
    <w:rsid w:val="003B6084"/>
    <w:rsid w:val="003B6750"/>
    <w:rsid w:val="003B68DE"/>
    <w:rsid w:val="003B6C70"/>
    <w:rsid w:val="003B6DA2"/>
    <w:rsid w:val="003B705C"/>
    <w:rsid w:val="003C2AF1"/>
    <w:rsid w:val="003C3812"/>
    <w:rsid w:val="003C59C2"/>
    <w:rsid w:val="003C5C32"/>
    <w:rsid w:val="003C6E13"/>
    <w:rsid w:val="003C6E31"/>
    <w:rsid w:val="003D08EF"/>
    <w:rsid w:val="003D1CA7"/>
    <w:rsid w:val="003D322A"/>
    <w:rsid w:val="003D441B"/>
    <w:rsid w:val="003D4B02"/>
    <w:rsid w:val="003D63AB"/>
    <w:rsid w:val="003D753B"/>
    <w:rsid w:val="003D7B0A"/>
    <w:rsid w:val="003D7D0A"/>
    <w:rsid w:val="003E0140"/>
    <w:rsid w:val="003E0E8A"/>
    <w:rsid w:val="003E16C2"/>
    <w:rsid w:val="003E28F7"/>
    <w:rsid w:val="003E357A"/>
    <w:rsid w:val="003E4361"/>
    <w:rsid w:val="003E477D"/>
    <w:rsid w:val="003E478E"/>
    <w:rsid w:val="003E4C4E"/>
    <w:rsid w:val="003E6577"/>
    <w:rsid w:val="003F0D4C"/>
    <w:rsid w:val="003F1C4F"/>
    <w:rsid w:val="003F208F"/>
    <w:rsid w:val="003F254C"/>
    <w:rsid w:val="003F2F32"/>
    <w:rsid w:val="003F30B2"/>
    <w:rsid w:val="003F3BCF"/>
    <w:rsid w:val="003F4370"/>
    <w:rsid w:val="003F7443"/>
    <w:rsid w:val="00400D28"/>
    <w:rsid w:val="00401B50"/>
    <w:rsid w:val="00403C7F"/>
    <w:rsid w:val="004041A9"/>
    <w:rsid w:val="00405952"/>
    <w:rsid w:val="00405E57"/>
    <w:rsid w:val="004062BE"/>
    <w:rsid w:val="004078F9"/>
    <w:rsid w:val="00407DDC"/>
    <w:rsid w:val="00407E0A"/>
    <w:rsid w:val="00407F51"/>
    <w:rsid w:val="00410939"/>
    <w:rsid w:val="00410BBE"/>
    <w:rsid w:val="00411265"/>
    <w:rsid w:val="004115DC"/>
    <w:rsid w:val="004117CC"/>
    <w:rsid w:val="004125EA"/>
    <w:rsid w:val="004137C4"/>
    <w:rsid w:val="0041407C"/>
    <w:rsid w:val="00414788"/>
    <w:rsid w:val="00414A2B"/>
    <w:rsid w:val="0041553A"/>
    <w:rsid w:val="0041670E"/>
    <w:rsid w:val="00416E52"/>
    <w:rsid w:val="00421995"/>
    <w:rsid w:val="004219CC"/>
    <w:rsid w:val="00422209"/>
    <w:rsid w:val="00424063"/>
    <w:rsid w:val="004244E9"/>
    <w:rsid w:val="00424E6B"/>
    <w:rsid w:val="00424F77"/>
    <w:rsid w:val="00427A90"/>
    <w:rsid w:val="00430DF1"/>
    <w:rsid w:val="00430EBC"/>
    <w:rsid w:val="004313D5"/>
    <w:rsid w:val="00431F2D"/>
    <w:rsid w:val="00432EE2"/>
    <w:rsid w:val="0043321A"/>
    <w:rsid w:val="00433C3A"/>
    <w:rsid w:val="00435950"/>
    <w:rsid w:val="00435A23"/>
    <w:rsid w:val="0043612E"/>
    <w:rsid w:val="00437DA4"/>
    <w:rsid w:val="00440049"/>
    <w:rsid w:val="00440C5F"/>
    <w:rsid w:val="004415BF"/>
    <w:rsid w:val="004433D3"/>
    <w:rsid w:val="00445042"/>
    <w:rsid w:val="00445079"/>
    <w:rsid w:val="0044507A"/>
    <w:rsid w:val="00445210"/>
    <w:rsid w:val="004452DC"/>
    <w:rsid w:val="0044681C"/>
    <w:rsid w:val="004472CC"/>
    <w:rsid w:val="0044749D"/>
    <w:rsid w:val="0044769F"/>
    <w:rsid w:val="00447D74"/>
    <w:rsid w:val="004501C9"/>
    <w:rsid w:val="004504C4"/>
    <w:rsid w:val="00450E5C"/>
    <w:rsid w:val="00450F25"/>
    <w:rsid w:val="00451E24"/>
    <w:rsid w:val="00452E45"/>
    <w:rsid w:val="004530B0"/>
    <w:rsid w:val="0045354C"/>
    <w:rsid w:val="0045396F"/>
    <w:rsid w:val="00453EFF"/>
    <w:rsid w:val="004540DE"/>
    <w:rsid w:val="00454165"/>
    <w:rsid w:val="00454338"/>
    <w:rsid w:val="00456B15"/>
    <w:rsid w:val="004572AF"/>
    <w:rsid w:val="0046105E"/>
    <w:rsid w:val="0046143F"/>
    <w:rsid w:val="00462047"/>
    <w:rsid w:val="004622B2"/>
    <w:rsid w:val="004622FC"/>
    <w:rsid w:val="00463229"/>
    <w:rsid w:val="00464667"/>
    <w:rsid w:val="00465AFA"/>
    <w:rsid w:val="00465D21"/>
    <w:rsid w:val="00465F9F"/>
    <w:rsid w:val="00467D58"/>
    <w:rsid w:val="00471DC3"/>
    <w:rsid w:val="00474045"/>
    <w:rsid w:val="004748EE"/>
    <w:rsid w:val="00475351"/>
    <w:rsid w:val="00475FD4"/>
    <w:rsid w:val="00476491"/>
    <w:rsid w:val="0047693E"/>
    <w:rsid w:val="0047715F"/>
    <w:rsid w:val="00477593"/>
    <w:rsid w:val="0048019C"/>
    <w:rsid w:val="004808A7"/>
    <w:rsid w:val="00481131"/>
    <w:rsid w:val="00481659"/>
    <w:rsid w:val="0048251F"/>
    <w:rsid w:val="0048288F"/>
    <w:rsid w:val="0048375B"/>
    <w:rsid w:val="00484093"/>
    <w:rsid w:val="00484CF0"/>
    <w:rsid w:val="00485717"/>
    <w:rsid w:val="004878EA"/>
    <w:rsid w:val="00487D49"/>
    <w:rsid w:val="004903A4"/>
    <w:rsid w:val="00490BBB"/>
    <w:rsid w:val="00490EB2"/>
    <w:rsid w:val="00491ECF"/>
    <w:rsid w:val="00492CB4"/>
    <w:rsid w:val="00494D26"/>
    <w:rsid w:val="00495304"/>
    <w:rsid w:val="00495936"/>
    <w:rsid w:val="004975A0"/>
    <w:rsid w:val="00497920"/>
    <w:rsid w:val="004A0B29"/>
    <w:rsid w:val="004A165C"/>
    <w:rsid w:val="004A2CE1"/>
    <w:rsid w:val="004A37CE"/>
    <w:rsid w:val="004A3F6D"/>
    <w:rsid w:val="004A4C72"/>
    <w:rsid w:val="004A4CA3"/>
    <w:rsid w:val="004A5076"/>
    <w:rsid w:val="004A549E"/>
    <w:rsid w:val="004A5563"/>
    <w:rsid w:val="004A57C1"/>
    <w:rsid w:val="004A61EC"/>
    <w:rsid w:val="004A6B2C"/>
    <w:rsid w:val="004A760B"/>
    <w:rsid w:val="004A76BF"/>
    <w:rsid w:val="004A791A"/>
    <w:rsid w:val="004B2C59"/>
    <w:rsid w:val="004B4182"/>
    <w:rsid w:val="004B42A4"/>
    <w:rsid w:val="004B4539"/>
    <w:rsid w:val="004B719E"/>
    <w:rsid w:val="004C0465"/>
    <w:rsid w:val="004C1A93"/>
    <w:rsid w:val="004C1B67"/>
    <w:rsid w:val="004C2AC5"/>
    <w:rsid w:val="004C2AF9"/>
    <w:rsid w:val="004C4997"/>
    <w:rsid w:val="004C5167"/>
    <w:rsid w:val="004C5BA0"/>
    <w:rsid w:val="004C6931"/>
    <w:rsid w:val="004C6DFE"/>
    <w:rsid w:val="004C76DA"/>
    <w:rsid w:val="004D07CF"/>
    <w:rsid w:val="004D0D76"/>
    <w:rsid w:val="004D1234"/>
    <w:rsid w:val="004D220D"/>
    <w:rsid w:val="004D2BD2"/>
    <w:rsid w:val="004D4B1F"/>
    <w:rsid w:val="004D5837"/>
    <w:rsid w:val="004D6F6C"/>
    <w:rsid w:val="004E0648"/>
    <w:rsid w:val="004E0A32"/>
    <w:rsid w:val="004E0ADA"/>
    <w:rsid w:val="004E0C80"/>
    <w:rsid w:val="004E189E"/>
    <w:rsid w:val="004E24CE"/>
    <w:rsid w:val="004E2935"/>
    <w:rsid w:val="004E3975"/>
    <w:rsid w:val="004E4B3B"/>
    <w:rsid w:val="004E4C87"/>
    <w:rsid w:val="004E799D"/>
    <w:rsid w:val="004F2CB9"/>
    <w:rsid w:val="004F433C"/>
    <w:rsid w:val="004F4656"/>
    <w:rsid w:val="004F4EE2"/>
    <w:rsid w:val="004F616F"/>
    <w:rsid w:val="004F68CA"/>
    <w:rsid w:val="004F7C23"/>
    <w:rsid w:val="0050090B"/>
    <w:rsid w:val="00500C6D"/>
    <w:rsid w:val="00500D17"/>
    <w:rsid w:val="00500F2C"/>
    <w:rsid w:val="00502080"/>
    <w:rsid w:val="005029E6"/>
    <w:rsid w:val="00503A2A"/>
    <w:rsid w:val="00504629"/>
    <w:rsid w:val="005111F2"/>
    <w:rsid w:val="00512BB8"/>
    <w:rsid w:val="00514EE7"/>
    <w:rsid w:val="00515ECA"/>
    <w:rsid w:val="00515FD6"/>
    <w:rsid w:val="00516307"/>
    <w:rsid w:val="00516E3A"/>
    <w:rsid w:val="00517631"/>
    <w:rsid w:val="005219FB"/>
    <w:rsid w:val="00521AC7"/>
    <w:rsid w:val="00521B9A"/>
    <w:rsid w:val="00522C98"/>
    <w:rsid w:val="00523867"/>
    <w:rsid w:val="00523D90"/>
    <w:rsid w:val="005241CA"/>
    <w:rsid w:val="00524678"/>
    <w:rsid w:val="00525DE3"/>
    <w:rsid w:val="00530F1D"/>
    <w:rsid w:val="005323A2"/>
    <w:rsid w:val="005325AF"/>
    <w:rsid w:val="005338FC"/>
    <w:rsid w:val="00533ED5"/>
    <w:rsid w:val="0053679D"/>
    <w:rsid w:val="005377A9"/>
    <w:rsid w:val="0054025E"/>
    <w:rsid w:val="00541C7F"/>
    <w:rsid w:val="00542EF1"/>
    <w:rsid w:val="00544BDF"/>
    <w:rsid w:val="00544CD3"/>
    <w:rsid w:val="00544FA6"/>
    <w:rsid w:val="0054572D"/>
    <w:rsid w:val="005468D5"/>
    <w:rsid w:val="005478F5"/>
    <w:rsid w:val="0054794D"/>
    <w:rsid w:val="00547B15"/>
    <w:rsid w:val="0055221A"/>
    <w:rsid w:val="005536A6"/>
    <w:rsid w:val="005549BE"/>
    <w:rsid w:val="0055537B"/>
    <w:rsid w:val="00555878"/>
    <w:rsid w:val="00555E65"/>
    <w:rsid w:val="0055780C"/>
    <w:rsid w:val="0056134E"/>
    <w:rsid w:val="00561F38"/>
    <w:rsid w:val="00563111"/>
    <w:rsid w:val="00563801"/>
    <w:rsid w:val="0056533B"/>
    <w:rsid w:val="0056538B"/>
    <w:rsid w:val="005653E6"/>
    <w:rsid w:val="00565CAA"/>
    <w:rsid w:val="00565FCB"/>
    <w:rsid w:val="00566662"/>
    <w:rsid w:val="0056765C"/>
    <w:rsid w:val="0057322B"/>
    <w:rsid w:val="0057369B"/>
    <w:rsid w:val="00574E14"/>
    <w:rsid w:val="00575B19"/>
    <w:rsid w:val="00577880"/>
    <w:rsid w:val="005779D7"/>
    <w:rsid w:val="00577C4A"/>
    <w:rsid w:val="00577C94"/>
    <w:rsid w:val="00577E1F"/>
    <w:rsid w:val="00581A4D"/>
    <w:rsid w:val="00582AF2"/>
    <w:rsid w:val="0058318D"/>
    <w:rsid w:val="0058349C"/>
    <w:rsid w:val="00585783"/>
    <w:rsid w:val="00586AE6"/>
    <w:rsid w:val="00586FFF"/>
    <w:rsid w:val="00587451"/>
    <w:rsid w:val="00587565"/>
    <w:rsid w:val="00590A50"/>
    <w:rsid w:val="00591639"/>
    <w:rsid w:val="005916AD"/>
    <w:rsid w:val="00592775"/>
    <w:rsid w:val="005927ED"/>
    <w:rsid w:val="00592B7A"/>
    <w:rsid w:val="00592C60"/>
    <w:rsid w:val="005930C5"/>
    <w:rsid w:val="0059347D"/>
    <w:rsid w:val="00594E19"/>
    <w:rsid w:val="00595508"/>
    <w:rsid w:val="00596D75"/>
    <w:rsid w:val="005972F8"/>
    <w:rsid w:val="005A03CA"/>
    <w:rsid w:val="005A0A19"/>
    <w:rsid w:val="005A0FC2"/>
    <w:rsid w:val="005A128B"/>
    <w:rsid w:val="005A15CF"/>
    <w:rsid w:val="005A1DA5"/>
    <w:rsid w:val="005A3302"/>
    <w:rsid w:val="005A488B"/>
    <w:rsid w:val="005A4CFF"/>
    <w:rsid w:val="005A6185"/>
    <w:rsid w:val="005A6A14"/>
    <w:rsid w:val="005A6CE3"/>
    <w:rsid w:val="005A6EDF"/>
    <w:rsid w:val="005A7F1A"/>
    <w:rsid w:val="005B07EA"/>
    <w:rsid w:val="005B2480"/>
    <w:rsid w:val="005B27B8"/>
    <w:rsid w:val="005B2D02"/>
    <w:rsid w:val="005B2D5E"/>
    <w:rsid w:val="005B6F8E"/>
    <w:rsid w:val="005B780F"/>
    <w:rsid w:val="005C6419"/>
    <w:rsid w:val="005C6540"/>
    <w:rsid w:val="005C694A"/>
    <w:rsid w:val="005C6BD5"/>
    <w:rsid w:val="005C6F57"/>
    <w:rsid w:val="005C7D63"/>
    <w:rsid w:val="005D0FAD"/>
    <w:rsid w:val="005D143F"/>
    <w:rsid w:val="005D256A"/>
    <w:rsid w:val="005D2F78"/>
    <w:rsid w:val="005D3378"/>
    <w:rsid w:val="005D3824"/>
    <w:rsid w:val="005D3AD8"/>
    <w:rsid w:val="005D4872"/>
    <w:rsid w:val="005D694A"/>
    <w:rsid w:val="005E1062"/>
    <w:rsid w:val="005E1F99"/>
    <w:rsid w:val="005E3521"/>
    <w:rsid w:val="005E389E"/>
    <w:rsid w:val="005E5A2F"/>
    <w:rsid w:val="005E78E0"/>
    <w:rsid w:val="005F0092"/>
    <w:rsid w:val="005F22EC"/>
    <w:rsid w:val="005F44FF"/>
    <w:rsid w:val="005F5F7C"/>
    <w:rsid w:val="005F6330"/>
    <w:rsid w:val="005F7183"/>
    <w:rsid w:val="005F744A"/>
    <w:rsid w:val="005F7527"/>
    <w:rsid w:val="005F77C0"/>
    <w:rsid w:val="00600EB5"/>
    <w:rsid w:val="006022D7"/>
    <w:rsid w:val="006053D2"/>
    <w:rsid w:val="006070FA"/>
    <w:rsid w:val="00607142"/>
    <w:rsid w:val="006077CB"/>
    <w:rsid w:val="0061425E"/>
    <w:rsid w:val="006165D3"/>
    <w:rsid w:val="00616994"/>
    <w:rsid w:val="00616C3C"/>
    <w:rsid w:val="0061717C"/>
    <w:rsid w:val="00621884"/>
    <w:rsid w:val="00623CB2"/>
    <w:rsid w:val="00624BC4"/>
    <w:rsid w:val="006258CA"/>
    <w:rsid w:val="0062607D"/>
    <w:rsid w:val="00626605"/>
    <w:rsid w:val="00626D53"/>
    <w:rsid w:val="00626F2A"/>
    <w:rsid w:val="00627615"/>
    <w:rsid w:val="0062778A"/>
    <w:rsid w:val="0062796E"/>
    <w:rsid w:val="00630BED"/>
    <w:rsid w:val="0063131A"/>
    <w:rsid w:val="00631AA5"/>
    <w:rsid w:val="00632425"/>
    <w:rsid w:val="00636849"/>
    <w:rsid w:val="006413A6"/>
    <w:rsid w:val="006423B4"/>
    <w:rsid w:val="00643A19"/>
    <w:rsid w:val="00645644"/>
    <w:rsid w:val="00645EE3"/>
    <w:rsid w:val="006472D9"/>
    <w:rsid w:val="00647623"/>
    <w:rsid w:val="00647E40"/>
    <w:rsid w:val="006505D8"/>
    <w:rsid w:val="006523C4"/>
    <w:rsid w:val="00652E02"/>
    <w:rsid w:val="00653901"/>
    <w:rsid w:val="00654100"/>
    <w:rsid w:val="0065412E"/>
    <w:rsid w:val="0065518C"/>
    <w:rsid w:val="00655C56"/>
    <w:rsid w:val="0065613C"/>
    <w:rsid w:val="0065686D"/>
    <w:rsid w:val="00656C46"/>
    <w:rsid w:val="0065764B"/>
    <w:rsid w:val="006579C2"/>
    <w:rsid w:val="006602C1"/>
    <w:rsid w:val="00660DFF"/>
    <w:rsid w:val="00672822"/>
    <w:rsid w:val="006734A7"/>
    <w:rsid w:val="00673544"/>
    <w:rsid w:val="006735F4"/>
    <w:rsid w:val="0067500A"/>
    <w:rsid w:val="00675D48"/>
    <w:rsid w:val="00677F04"/>
    <w:rsid w:val="00682565"/>
    <w:rsid w:val="006846D8"/>
    <w:rsid w:val="006858E1"/>
    <w:rsid w:val="006871EA"/>
    <w:rsid w:val="0069025B"/>
    <w:rsid w:val="00690A9A"/>
    <w:rsid w:val="00691E20"/>
    <w:rsid w:val="00692155"/>
    <w:rsid w:val="00692BA8"/>
    <w:rsid w:val="00695212"/>
    <w:rsid w:val="00695A72"/>
    <w:rsid w:val="00695AF2"/>
    <w:rsid w:val="00696C40"/>
    <w:rsid w:val="00697883"/>
    <w:rsid w:val="00697E2C"/>
    <w:rsid w:val="006A03C6"/>
    <w:rsid w:val="006A0EC3"/>
    <w:rsid w:val="006A1077"/>
    <w:rsid w:val="006A12FB"/>
    <w:rsid w:val="006A39D3"/>
    <w:rsid w:val="006A4063"/>
    <w:rsid w:val="006A4415"/>
    <w:rsid w:val="006A47BB"/>
    <w:rsid w:val="006A4E5B"/>
    <w:rsid w:val="006A528E"/>
    <w:rsid w:val="006A7092"/>
    <w:rsid w:val="006A7DC7"/>
    <w:rsid w:val="006B1064"/>
    <w:rsid w:val="006B1984"/>
    <w:rsid w:val="006B2418"/>
    <w:rsid w:val="006B27C4"/>
    <w:rsid w:val="006B3078"/>
    <w:rsid w:val="006B3728"/>
    <w:rsid w:val="006B3B9B"/>
    <w:rsid w:val="006B3BCA"/>
    <w:rsid w:val="006B3E99"/>
    <w:rsid w:val="006B4D35"/>
    <w:rsid w:val="006B541D"/>
    <w:rsid w:val="006B594F"/>
    <w:rsid w:val="006B59FE"/>
    <w:rsid w:val="006B7E3D"/>
    <w:rsid w:val="006C0C1A"/>
    <w:rsid w:val="006C19E4"/>
    <w:rsid w:val="006C376C"/>
    <w:rsid w:val="006C3B45"/>
    <w:rsid w:val="006C3D71"/>
    <w:rsid w:val="006C4314"/>
    <w:rsid w:val="006C45E6"/>
    <w:rsid w:val="006C4CBB"/>
    <w:rsid w:val="006C4FDE"/>
    <w:rsid w:val="006C5270"/>
    <w:rsid w:val="006C685A"/>
    <w:rsid w:val="006C7007"/>
    <w:rsid w:val="006C774C"/>
    <w:rsid w:val="006D2A76"/>
    <w:rsid w:val="006D3C44"/>
    <w:rsid w:val="006D44A6"/>
    <w:rsid w:val="006D4DC6"/>
    <w:rsid w:val="006D533A"/>
    <w:rsid w:val="006D6594"/>
    <w:rsid w:val="006D662C"/>
    <w:rsid w:val="006D663F"/>
    <w:rsid w:val="006D6BEC"/>
    <w:rsid w:val="006D7910"/>
    <w:rsid w:val="006E0492"/>
    <w:rsid w:val="006E0595"/>
    <w:rsid w:val="006E164A"/>
    <w:rsid w:val="006E2013"/>
    <w:rsid w:val="006E245C"/>
    <w:rsid w:val="006E3856"/>
    <w:rsid w:val="006E3CEC"/>
    <w:rsid w:val="006E4A52"/>
    <w:rsid w:val="006E6727"/>
    <w:rsid w:val="006F08AA"/>
    <w:rsid w:val="006F119A"/>
    <w:rsid w:val="006F205B"/>
    <w:rsid w:val="006F2454"/>
    <w:rsid w:val="006F3223"/>
    <w:rsid w:val="006F477B"/>
    <w:rsid w:val="006F4CC7"/>
    <w:rsid w:val="006F5BD8"/>
    <w:rsid w:val="006F6210"/>
    <w:rsid w:val="006F6B49"/>
    <w:rsid w:val="006F7B49"/>
    <w:rsid w:val="006F7D15"/>
    <w:rsid w:val="007008B1"/>
    <w:rsid w:val="0070309F"/>
    <w:rsid w:val="00703794"/>
    <w:rsid w:val="0070414F"/>
    <w:rsid w:val="00704306"/>
    <w:rsid w:val="007049DF"/>
    <w:rsid w:val="00705601"/>
    <w:rsid w:val="00705A5F"/>
    <w:rsid w:val="00705C62"/>
    <w:rsid w:val="00706195"/>
    <w:rsid w:val="007062C6"/>
    <w:rsid w:val="00706DB3"/>
    <w:rsid w:val="00707499"/>
    <w:rsid w:val="00710651"/>
    <w:rsid w:val="007107E6"/>
    <w:rsid w:val="007113BA"/>
    <w:rsid w:val="00711989"/>
    <w:rsid w:val="00711A68"/>
    <w:rsid w:val="00712084"/>
    <w:rsid w:val="00712A2F"/>
    <w:rsid w:val="00712F34"/>
    <w:rsid w:val="007130B3"/>
    <w:rsid w:val="007134FA"/>
    <w:rsid w:val="0071379F"/>
    <w:rsid w:val="00713D2C"/>
    <w:rsid w:val="007157A6"/>
    <w:rsid w:val="00715FC6"/>
    <w:rsid w:val="00716492"/>
    <w:rsid w:val="0071674E"/>
    <w:rsid w:val="00717A8E"/>
    <w:rsid w:val="00717C72"/>
    <w:rsid w:val="00721539"/>
    <w:rsid w:val="00722E7E"/>
    <w:rsid w:val="00723103"/>
    <w:rsid w:val="007231B1"/>
    <w:rsid w:val="00723957"/>
    <w:rsid w:val="00723979"/>
    <w:rsid w:val="00724840"/>
    <w:rsid w:val="00725F19"/>
    <w:rsid w:val="00726D9C"/>
    <w:rsid w:val="007272C2"/>
    <w:rsid w:val="007275B5"/>
    <w:rsid w:val="00727AF3"/>
    <w:rsid w:val="00731F0E"/>
    <w:rsid w:val="007323B3"/>
    <w:rsid w:val="0073305A"/>
    <w:rsid w:val="007336FC"/>
    <w:rsid w:val="00734904"/>
    <w:rsid w:val="00734CA4"/>
    <w:rsid w:val="00734E5F"/>
    <w:rsid w:val="0073516C"/>
    <w:rsid w:val="0073525D"/>
    <w:rsid w:val="00736569"/>
    <w:rsid w:val="00737AFA"/>
    <w:rsid w:val="00737F72"/>
    <w:rsid w:val="00740EAE"/>
    <w:rsid w:val="00740F5E"/>
    <w:rsid w:val="00740FB8"/>
    <w:rsid w:val="00741154"/>
    <w:rsid w:val="007414A3"/>
    <w:rsid w:val="00741F08"/>
    <w:rsid w:val="00742D20"/>
    <w:rsid w:val="00743527"/>
    <w:rsid w:val="007444D0"/>
    <w:rsid w:val="007446E9"/>
    <w:rsid w:val="00746101"/>
    <w:rsid w:val="00747215"/>
    <w:rsid w:val="00747528"/>
    <w:rsid w:val="00747583"/>
    <w:rsid w:val="007501C2"/>
    <w:rsid w:val="00751138"/>
    <w:rsid w:val="00751780"/>
    <w:rsid w:val="00752396"/>
    <w:rsid w:val="00752440"/>
    <w:rsid w:val="007531E2"/>
    <w:rsid w:val="00753408"/>
    <w:rsid w:val="00753C7D"/>
    <w:rsid w:val="00753F60"/>
    <w:rsid w:val="00755806"/>
    <w:rsid w:val="007561F4"/>
    <w:rsid w:val="00756240"/>
    <w:rsid w:val="0075666E"/>
    <w:rsid w:val="0075727E"/>
    <w:rsid w:val="007614D4"/>
    <w:rsid w:val="00761F5B"/>
    <w:rsid w:val="00762037"/>
    <w:rsid w:val="0076205D"/>
    <w:rsid w:val="00762A63"/>
    <w:rsid w:val="00762D2A"/>
    <w:rsid w:val="00763B96"/>
    <w:rsid w:val="00763FE1"/>
    <w:rsid w:val="0076524A"/>
    <w:rsid w:val="00765870"/>
    <w:rsid w:val="00765926"/>
    <w:rsid w:val="00765A54"/>
    <w:rsid w:val="007666E6"/>
    <w:rsid w:val="00772E26"/>
    <w:rsid w:val="0077445C"/>
    <w:rsid w:val="00774805"/>
    <w:rsid w:val="007754B7"/>
    <w:rsid w:val="00775EDE"/>
    <w:rsid w:val="00776627"/>
    <w:rsid w:val="00776722"/>
    <w:rsid w:val="00776F47"/>
    <w:rsid w:val="007801A5"/>
    <w:rsid w:val="007826F9"/>
    <w:rsid w:val="00784EA5"/>
    <w:rsid w:val="00785BA5"/>
    <w:rsid w:val="0078780E"/>
    <w:rsid w:val="00787A44"/>
    <w:rsid w:val="00790B4C"/>
    <w:rsid w:val="00792249"/>
    <w:rsid w:val="00794656"/>
    <w:rsid w:val="00794A5B"/>
    <w:rsid w:val="00795F03"/>
    <w:rsid w:val="00796DD4"/>
    <w:rsid w:val="00796FDB"/>
    <w:rsid w:val="007A127D"/>
    <w:rsid w:val="007A154E"/>
    <w:rsid w:val="007A1E0D"/>
    <w:rsid w:val="007A2485"/>
    <w:rsid w:val="007A36F3"/>
    <w:rsid w:val="007A4510"/>
    <w:rsid w:val="007A4EAA"/>
    <w:rsid w:val="007A5B74"/>
    <w:rsid w:val="007A6874"/>
    <w:rsid w:val="007A713F"/>
    <w:rsid w:val="007A76F7"/>
    <w:rsid w:val="007A782B"/>
    <w:rsid w:val="007A7EE9"/>
    <w:rsid w:val="007B0343"/>
    <w:rsid w:val="007B0532"/>
    <w:rsid w:val="007B105A"/>
    <w:rsid w:val="007B1F54"/>
    <w:rsid w:val="007B35BB"/>
    <w:rsid w:val="007B4A5C"/>
    <w:rsid w:val="007B4F2E"/>
    <w:rsid w:val="007B604D"/>
    <w:rsid w:val="007B64B9"/>
    <w:rsid w:val="007B668F"/>
    <w:rsid w:val="007B6F27"/>
    <w:rsid w:val="007B7B4D"/>
    <w:rsid w:val="007C2BBE"/>
    <w:rsid w:val="007C2C7B"/>
    <w:rsid w:val="007C2F27"/>
    <w:rsid w:val="007C34EE"/>
    <w:rsid w:val="007C3DAC"/>
    <w:rsid w:val="007C3F34"/>
    <w:rsid w:val="007C3F79"/>
    <w:rsid w:val="007C4296"/>
    <w:rsid w:val="007C5B7B"/>
    <w:rsid w:val="007C69DD"/>
    <w:rsid w:val="007C6D8B"/>
    <w:rsid w:val="007C7048"/>
    <w:rsid w:val="007C71C3"/>
    <w:rsid w:val="007C7E0F"/>
    <w:rsid w:val="007D661A"/>
    <w:rsid w:val="007D7B9B"/>
    <w:rsid w:val="007E04B8"/>
    <w:rsid w:val="007E1C8F"/>
    <w:rsid w:val="007E261F"/>
    <w:rsid w:val="007E2BCB"/>
    <w:rsid w:val="007E31B8"/>
    <w:rsid w:val="007E4A13"/>
    <w:rsid w:val="007E54AA"/>
    <w:rsid w:val="007E574D"/>
    <w:rsid w:val="007E5FB9"/>
    <w:rsid w:val="007E6D75"/>
    <w:rsid w:val="007E6FBB"/>
    <w:rsid w:val="007E7D42"/>
    <w:rsid w:val="007E7EB1"/>
    <w:rsid w:val="007F0BE1"/>
    <w:rsid w:val="007F27D9"/>
    <w:rsid w:val="007F2834"/>
    <w:rsid w:val="007F2D7A"/>
    <w:rsid w:val="007F2F37"/>
    <w:rsid w:val="007F2F63"/>
    <w:rsid w:val="007F4837"/>
    <w:rsid w:val="00800057"/>
    <w:rsid w:val="00800C1B"/>
    <w:rsid w:val="008010EB"/>
    <w:rsid w:val="008015C9"/>
    <w:rsid w:val="00803FBF"/>
    <w:rsid w:val="008047FF"/>
    <w:rsid w:val="00805079"/>
    <w:rsid w:val="00806422"/>
    <w:rsid w:val="00810DCA"/>
    <w:rsid w:val="00811FFD"/>
    <w:rsid w:val="008126A5"/>
    <w:rsid w:val="00812C60"/>
    <w:rsid w:val="00813E3F"/>
    <w:rsid w:val="00814A2D"/>
    <w:rsid w:val="00814E9B"/>
    <w:rsid w:val="00814EDB"/>
    <w:rsid w:val="00815055"/>
    <w:rsid w:val="0081675A"/>
    <w:rsid w:val="00816778"/>
    <w:rsid w:val="008175EF"/>
    <w:rsid w:val="008212AD"/>
    <w:rsid w:val="00821658"/>
    <w:rsid w:val="00822C61"/>
    <w:rsid w:val="008231F9"/>
    <w:rsid w:val="00824D0E"/>
    <w:rsid w:val="0082676D"/>
    <w:rsid w:val="00826AF9"/>
    <w:rsid w:val="00827BAF"/>
    <w:rsid w:val="00827BCC"/>
    <w:rsid w:val="00830CAF"/>
    <w:rsid w:val="0083111E"/>
    <w:rsid w:val="008311F2"/>
    <w:rsid w:val="00832877"/>
    <w:rsid w:val="00834B82"/>
    <w:rsid w:val="008352DE"/>
    <w:rsid w:val="00835E75"/>
    <w:rsid w:val="0083651D"/>
    <w:rsid w:val="0083749E"/>
    <w:rsid w:val="00837777"/>
    <w:rsid w:val="008411CB"/>
    <w:rsid w:val="008416B6"/>
    <w:rsid w:val="00841FEA"/>
    <w:rsid w:val="00842E64"/>
    <w:rsid w:val="008433CD"/>
    <w:rsid w:val="00844A78"/>
    <w:rsid w:val="0084511B"/>
    <w:rsid w:val="00845282"/>
    <w:rsid w:val="008452C1"/>
    <w:rsid w:val="00845C4A"/>
    <w:rsid w:val="008462E4"/>
    <w:rsid w:val="00846C87"/>
    <w:rsid w:val="00850362"/>
    <w:rsid w:val="00852467"/>
    <w:rsid w:val="00853A2E"/>
    <w:rsid w:val="00856109"/>
    <w:rsid w:val="00856C34"/>
    <w:rsid w:val="008571A6"/>
    <w:rsid w:val="00857ED9"/>
    <w:rsid w:val="008602F4"/>
    <w:rsid w:val="00860CC7"/>
    <w:rsid w:val="008617E4"/>
    <w:rsid w:val="00862201"/>
    <w:rsid w:val="00862AFF"/>
    <w:rsid w:val="00864ABB"/>
    <w:rsid w:val="00864B9F"/>
    <w:rsid w:val="008657FD"/>
    <w:rsid w:val="00865D04"/>
    <w:rsid w:val="00866199"/>
    <w:rsid w:val="00866D34"/>
    <w:rsid w:val="00866E87"/>
    <w:rsid w:val="00871460"/>
    <w:rsid w:val="00871FEA"/>
    <w:rsid w:val="008728FE"/>
    <w:rsid w:val="00873DC5"/>
    <w:rsid w:val="0087505B"/>
    <w:rsid w:val="008769CF"/>
    <w:rsid w:val="00877B2B"/>
    <w:rsid w:val="00877D00"/>
    <w:rsid w:val="00881EBE"/>
    <w:rsid w:val="008858A9"/>
    <w:rsid w:val="00886D93"/>
    <w:rsid w:val="008870F6"/>
    <w:rsid w:val="0088721F"/>
    <w:rsid w:val="0088723C"/>
    <w:rsid w:val="00887ACD"/>
    <w:rsid w:val="00887B48"/>
    <w:rsid w:val="00890AD6"/>
    <w:rsid w:val="008922AA"/>
    <w:rsid w:val="00894BA2"/>
    <w:rsid w:val="00894D83"/>
    <w:rsid w:val="0089637E"/>
    <w:rsid w:val="008979BF"/>
    <w:rsid w:val="008A0926"/>
    <w:rsid w:val="008A1583"/>
    <w:rsid w:val="008A1B11"/>
    <w:rsid w:val="008A234C"/>
    <w:rsid w:val="008A2755"/>
    <w:rsid w:val="008A38AE"/>
    <w:rsid w:val="008A3FD6"/>
    <w:rsid w:val="008A4305"/>
    <w:rsid w:val="008A5229"/>
    <w:rsid w:val="008A545C"/>
    <w:rsid w:val="008A5B48"/>
    <w:rsid w:val="008A5E9C"/>
    <w:rsid w:val="008A6E7D"/>
    <w:rsid w:val="008A79EE"/>
    <w:rsid w:val="008B0410"/>
    <w:rsid w:val="008B053B"/>
    <w:rsid w:val="008B1CF4"/>
    <w:rsid w:val="008B23E2"/>
    <w:rsid w:val="008B2E6D"/>
    <w:rsid w:val="008B342F"/>
    <w:rsid w:val="008B3D2C"/>
    <w:rsid w:val="008B3ED8"/>
    <w:rsid w:val="008B59A3"/>
    <w:rsid w:val="008B7515"/>
    <w:rsid w:val="008C01AC"/>
    <w:rsid w:val="008C22A4"/>
    <w:rsid w:val="008C2990"/>
    <w:rsid w:val="008C33EF"/>
    <w:rsid w:val="008C50BC"/>
    <w:rsid w:val="008C5CC1"/>
    <w:rsid w:val="008C6A57"/>
    <w:rsid w:val="008C734D"/>
    <w:rsid w:val="008C73BB"/>
    <w:rsid w:val="008D067D"/>
    <w:rsid w:val="008D0C33"/>
    <w:rsid w:val="008D2915"/>
    <w:rsid w:val="008D478B"/>
    <w:rsid w:val="008D544F"/>
    <w:rsid w:val="008D7AE7"/>
    <w:rsid w:val="008E0CC7"/>
    <w:rsid w:val="008E1753"/>
    <w:rsid w:val="008E2771"/>
    <w:rsid w:val="008E31B9"/>
    <w:rsid w:val="008E4945"/>
    <w:rsid w:val="008E4A14"/>
    <w:rsid w:val="008E6284"/>
    <w:rsid w:val="008E6548"/>
    <w:rsid w:val="008E7F1A"/>
    <w:rsid w:val="008F1108"/>
    <w:rsid w:val="008F1888"/>
    <w:rsid w:val="008F1AA5"/>
    <w:rsid w:val="008F1C23"/>
    <w:rsid w:val="008F1F70"/>
    <w:rsid w:val="008F37FB"/>
    <w:rsid w:val="008F446F"/>
    <w:rsid w:val="008F5E82"/>
    <w:rsid w:val="008F636E"/>
    <w:rsid w:val="008F767E"/>
    <w:rsid w:val="009001FD"/>
    <w:rsid w:val="00901373"/>
    <w:rsid w:val="00901772"/>
    <w:rsid w:val="0090381A"/>
    <w:rsid w:val="00905F2C"/>
    <w:rsid w:val="00906899"/>
    <w:rsid w:val="00907CFF"/>
    <w:rsid w:val="00910BBC"/>
    <w:rsid w:val="00910CC1"/>
    <w:rsid w:val="00912037"/>
    <w:rsid w:val="009121B3"/>
    <w:rsid w:val="0091330F"/>
    <w:rsid w:val="00914F16"/>
    <w:rsid w:val="009162BE"/>
    <w:rsid w:val="00916E62"/>
    <w:rsid w:val="00917331"/>
    <w:rsid w:val="00920745"/>
    <w:rsid w:val="00920E65"/>
    <w:rsid w:val="009227A9"/>
    <w:rsid w:val="00922DCD"/>
    <w:rsid w:val="00926314"/>
    <w:rsid w:val="00927E11"/>
    <w:rsid w:val="0093014A"/>
    <w:rsid w:val="009301BF"/>
    <w:rsid w:val="00930C62"/>
    <w:rsid w:val="009323F1"/>
    <w:rsid w:val="00932A42"/>
    <w:rsid w:val="00933951"/>
    <w:rsid w:val="00934679"/>
    <w:rsid w:val="00936AE8"/>
    <w:rsid w:val="0094203E"/>
    <w:rsid w:val="0094304C"/>
    <w:rsid w:val="009438CF"/>
    <w:rsid w:val="009459AB"/>
    <w:rsid w:val="0094647A"/>
    <w:rsid w:val="00946A6B"/>
    <w:rsid w:val="00946A82"/>
    <w:rsid w:val="00946F52"/>
    <w:rsid w:val="00947B9C"/>
    <w:rsid w:val="009503DE"/>
    <w:rsid w:val="00950E4E"/>
    <w:rsid w:val="0095154F"/>
    <w:rsid w:val="00952EB7"/>
    <w:rsid w:val="00953A11"/>
    <w:rsid w:val="009545EC"/>
    <w:rsid w:val="00955DEE"/>
    <w:rsid w:val="00955E06"/>
    <w:rsid w:val="009563B5"/>
    <w:rsid w:val="00956BF2"/>
    <w:rsid w:val="0096050E"/>
    <w:rsid w:val="0096188F"/>
    <w:rsid w:val="00962FBF"/>
    <w:rsid w:val="00964817"/>
    <w:rsid w:val="00964893"/>
    <w:rsid w:val="00964A01"/>
    <w:rsid w:val="00965F1F"/>
    <w:rsid w:val="00966511"/>
    <w:rsid w:val="00966D09"/>
    <w:rsid w:val="009674A7"/>
    <w:rsid w:val="00973FBA"/>
    <w:rsid w:val="00975A13"/>
    <w:rsid w:val="00975A8B"/>
    <w:rsid w:val="00980475"/>
    <w:rsid w:val="00980FF6"/>
    <w:rsid w:val="0098208F"/>
    <w:rsid w:val="00982468"/>
    <w:rsid w:val="00982ED2"/>
    <w:rsid w:val="00983320"/>
    <w:rsid w:val="0098380B"/>
    <w:rsid w:val="00983E99"/>
    <w:rsid w:val="00984A2E"/>
    <w:rsid w:val="00985892"/>
    <w:rsid w:val="00985E67"/>
    <w:rsid w:val="009869CA"/>
    <w:rsid w:val="00987AFD"/>
    <w:rsid w:val="00990D6F"/>
    <w:rsid w:val="00990DC9"/>
    <w:rsid w:val="00990DDC"/>
    <w:rsid w:val="009916C0"/>
    <w:rsid w:val="009920BF"/>
    <w:rsid w:val="009963AD"/>
    <w:rsid w:val="00997B0B"/>
    <w:rsid w:val="009A1F95"/>
    <w:rsid w:val="009A207B"/>
    <w:rsid w:val="009A2B5E"/>
    <w:rsid w:val="009A2C01"/>
    <w:rsid w:val="009A3D5B"/>
    <w:rsid w:val="009A4389"/>
    <w:rsid w:val="009A6828"/>
    <w:rsid w:val="009B0DD5"/>
    <w:rsid w:val="009B11DF"/>
    <w:rsid w:val="009B1ED2"/>
    <w:rsid w:val="009B2E99"/>
    <w:rsid w:val="009B4C31"/>
    <w:rsid w:val="009B593D"/>
    <w:rsid w:val="009B5CDF"/>
    <w:rsid w:val="009B6C2A"/>
    <w:rsid w:val="009B6C6C"/>
    <w:rsid w:val="009B768A"/>
    <w:rsid w:val="009B79BD"/>
    <w:rsid w:val="009C013D"/>
    <w:rsid w:val="009C061C"/>
    <w:rsid w:val="009C0739"/>
    <w:rsid w:val="009C1038"/>
    <w:rsid w:val="009C23AC"/>
    <w:rsid w:val="009C285B"/>
    <w:rsid w:val="009C3C07"/>
    <w:rsid w:val="009C5269"/>
    <w:rsid w:val="009C6370"/>
    <w:rsid w:val="009C6B5F"/>
    <w:rsid w:val="009D2003"/>
    <w:rsid w:val="009D2713"/>
    <w:rsid w:val="009D3174"/>
    <w:rsid w:val="009D3A79"/>
    <w:rsid w:val="009D5529"/>
    <w:rsid w:val="009D612E"/>
    <w:rsid w:val="009D68E7"/>
    <w:rsid w:val="009E1831"/>
    <w:rsid w:val="009E3E6D"/>
    <w:rsid w:val="009E3F02"/>
    <w:rsid w:val="009E42D3"/>
    <w:rsid w:val="009E4BB6"/>
    <w:rsid w:val="009E4F62"/>
    <w:rsid w:val="009E7929"/>
    <w:rsid w:val="009E7B52"/>
    <w:rsid w:val="009E7C51"/>
    <w:rsid w:val="009F0559"/>
    <w:rsid w:val="009F08F6"/>
    <w:rsid w:val="009F0F54"/>
    <w:rsid w:val="009F0FBC"/>
    <w:rsid w:val="009F1121"/>
    <w:rsid w:val="009F1919"/>
    <w:rsid w:val="009F1C73"/>
    <w:rsid w:val="009F28A7"/>
    <w:rsid w:val="009F2901"/>
    <w:rsid w:val="009F2F20"/>
    <w:rsid w:val="009F30EA"/>
    <w:rsid w:val="009F5EE4"/>
    <w:rsid w:val="009F6A6C"/>
    <w:rsid w:val="009F789A"/>
    <w:rsid w:val="00A00928"/>
    <w:rsid w:val="00A00DAF"/>
    <w:rsid w:val="00A02050"/>
    <w:rsid w:val="00A0214A"/>
    <w:rsid w:val="00A036CE"/>
    <w:rsid w:val="00A04564"/>
    <w:rsid w:val="00A04B01"/>
    <w:rsid w:val="00A0683F"/>
    <w:rsid w:val="00A07136"/>
    <w:rsid w:val="00A11746"/>
    <w:rsid w:val="00A11A0E"/>
    <w:rsid w:val="00A11B98"/>
    <w:rsid w:val="00A122B6"/>
    <w:rsid w:val="00A14895"/>
    <w:rsid w:val="00A15635"/>
    <w:rsid w:val="00A1614C"/>
    <w:rsid w:val="00A166B0"/>
    <w:rsid w:val="00A17B64"/>
    <w:rsid w:val="00A17E66"/>
    <w:rsid w:val="00A20120"/>
    <w:rsid w:val="00A20F5D"/>
    <w:rsid w:val="00A2120C"/>
    <w:rsid w:val="00A21234"/>
    <w:rsid w:val="00A22C2E"/>
    <w:rsid w:val="00A250D9"/>
    <w:rsid w:val="00A25AA8"/>
    <w:rsid w:val="00A25F67"/>
    <w:rsid w:val="00A26773"/>
    <w:rsid w:val="00A267FB"/>
    <w:rsid w:val="00A30715"/>
    <w:rsid w:val="00A31DB9"/>
    <w:rsid w:val="00A327CB"/>
    <w:rsid w:val="00A32958"/>
    <w:rsid w:val="00A3334B"/>
    <w:rsid w:val="00A3378E"/>
    <w:rsid w:val="00A33E40"/>
    <w:rsid w:val="00A33EEA"/>
    <w:rsid w:val="00A34F89"/>
    <w:rsid w:val="00A3508F"/>
    <w:rsid w:val="00A37C85"/>
    <w:rsid w:val="00A426CF"/>
    <w:rsid w:val="00A428C3"/>
    <w:rsid w:val="00A42A07"/>
    <w:rsid w:val="00A431A3"/>
    <w:rsid w:val="00A44A86"/>
    <w:rsid w:val="00A457D6"/>
    <w:rsid w:val="00A4609A"/>
    <w:rsid w:val="00A476E0"/>
    <w:rsid w:val="00A54786"/>
    <w:rsid w:val="00A54887"/>
    <w:rsid w:val="00A5747B"/>
    <w:rsid w:val="00A61047"/>
    <w:rsid w:val="00A615FF"/>
    <w:rsid w:val="00A62B95"/>
    <w:rsid w:val="00A63CCB"/>
    <w:rsid w:val="00A64808"/>
    <w:rsid w:val="00A66311"/>
    <w:rsid w:val="00A70C88"/>
    <w:rsid w:val="00A70ED4"/>
    <w:rsid w:val="00A70EF5"/>
    <w:rsid w:val="00A72384"/>
    <w:rsid w:val="00A73552"/>
    <w:rsid w:val="00A74C3F"/>
    <w:rsid w:val="00A7561B"/>
    <w:rsid w:val="00A7744B"/>
    <w:rsid w:val="00A80EC5"/>
    <w:rsid w:val="00A81349"/>
    <w:rsid w:val="00A815DB"/>
    <w:rsid w:val="00A8325E"/>
    <w:rsid w:val="00A83655"/>
    <w:rsid w:val="00A856BC"/>
    <w:rsid w:val="00A85C04"/>
    <w:rsid w:val="00A86624"/>
    <w:rsid w:val="00A870FA"/>
    <w:rsid w:val="00A91C01"/>
    <w:rsid w:val="00A93A60"/>
    <w:rsid w:val="00A9524E"/>
    <w:rsid w:val="00A95878"/>
    <w:rsid w:val="00A95948"/>
    <w:rsid w:val="00A96113"/>
    <w:rsid w:val="00A97854"/>
    <w:rsid w:val="00AA025F"/>
    <w:rsid w:val="00AA07BD"/>
    <w:rsid w:val="00AA2393"/>
    <w:rsid w:val="00AA2745"/>
    <w:rsid w:val="00AA30A9"/>
    <w:rsid w:val="00AA3A53"/>
    <w:rsid w:val="00AA425D"/>
    <w:rsid w:val="00AA43FA"/>
    <w:rsid w:val="00AA4CDC"/>
    <w:rsid w:val="00AA4E7C"/>
    <w:rsid w:val="00AA4F8F"/>
    <w:rsid w:val="00AA5F16"/>
    <w:rsid w:val="00AA61BA"/>
    <w:rsid w:val="00AA6728"/>
    <w:rsid w:val="00AA702E"/>
    <w:rsid w:val="00AB0F88"/>
    <w:rsid w:val="00AB2941"/>
    <w:rsid w:val="00AB2956"/>
    <w:rsid w:val="00AB31AC"/>
    <w:rsid w:val="00AB3BA6"/>
    <w:rsid w:val="00AB3DA5"/>
    <w:rsid w:val="00AB6726"/>
    <w:rsid w:val="00AB6773"/>
    <w:rsid w:val="00AB6A7E"/>
    <w:rsid w:val="00AB76CF"/>
    <w:rsid w:val="00AB7BF7"/>
    <w:rsid w:val="00AC0B5C"/>
    <w:rsid w:val="00AC1B2F"/>
    <w:rsid w:val="00AC2755"/>
    <w:rsid w:val="00AC2E2A"/>
    <w:rsid w:val="00AC2E40"/>
    <w:rsid w:val="00AC4788"/>
    <w:rsid w:val="00AC6340"/>
    <w:rsid w:val="00AC6801"/>
    <w:rsid w:val="00AC6C34"/>
    <w:rsid w:val="00AD07CA"/>
    <w:rsid w:val="00AD1140"/>
    <w:rsid w:val="00AD15C7"/>
    <w:rsid w:val="00AD1F93"/>
    <w:rsid w:val="00AD2522"/>
    <w:rsid w:val="00AD4282"/>
    <w:rsid w:val="00AD476B"/>
    <w:rsid w:val="00AD499F"/>
    <w:rsid w:val="00AD640D"/>
    <w:rsid w:val="00AE063A"/>
    <w:rsid w:val="00AE1589"/>
    <w:rsid w:val="00AE19FD"/>
    <w:rsid w:val="00AE1EA1"/>
    <w:rsid w:val="00AE2358"/>
    <w:rsid w:val="00AE2C99"/>
    <w:rsid w:val="00AE39AA"/>
    <w:rsid w:val="00AE3B62"/>
    <w:rsid w:val="00AE4B5A"/>
    <w:rsid w:val="00AE4C90"/>
    <w:rsid w:val="00AE4DC6"/>
    <w:rsid w:val="00AE53B8"/>
    <w:rsid w:val="00AE5975"/>
    <w:rsid w:val="00AE7A62"/>
    <w:rsid w:val="00AF0335"/>
    <w:rsid w:val="00AF044A"/>
    <w:rsid w:val="00AF08AE"/>
    <w:rsid w:val="00AF0EC0"/>
    <w:rsid w:val="00AF17B7"/>
    <w:rsid w:val="00AF36C6"/>
    <w:rsid w:val="00AF3D5B"/>
    <w:rsid w:val="00AF4E89"/>
    <w:rsid w:val="00AF4F93"/>
    <w:rsid w:val="00AF754C"/>
    <w:rsid w:val="00AF7E5F"/>
    <w:rsid w:val="00B00284"/>
    <w:rsid w:val="00B0062C"/>
    <w:rsid w:val="00B00652"/>
    <w:rsid w:val="00B01397"/>
    <w:rsid w:val="00B01CFB"/>
    <w:rsid w:val="00B01F92"/>
    <w:rsid w:val="00B030CE"/>
    <w:rsid w:val="00B03573"/>
    <w:rsid w:val="00B04921"/>
    <w:rsid w:val="00B05D82"/>
    <w:rsid w:val="00B06D75"/>
    <w:rsid w:val="00B07C46"/>
    <w:rsid w:val="00B100CF"/>
    <w:rsid w:val="00B120BE"/>
    <w:rsid w:val="00B131D6"/>
    <w:rsid w:val="00B13FE7"/>
    <w:rsid w:val="00B14F91"/>
    <w:rsid w:val="00B15A58"/>
    <w:rsid w:val="00B160E4"/>
    <w:rsid w:val="00B16EBA"/>
    <w:rsid w:val="00B17848"/>
    <w:rsid w:val="00B17FEF"/>
    <w:rsid w:val="00B2082E"/>
    <w:rsid w:val="00B2118E"/>
    <w:rsid w:val="00B21855"/>
    <w:rsid w:val="00B21E90"/>
    <w:rsid w:val="00B22CA7"/>
    <w:rsid w:val="00B22DC6"/>
    <w:rsid w:val="00B23102"/>
    <w:rsid w:val="00B233F0"/>
    <w:rsid w:val="00B24038"/>
    <w:rsid w:val="00B25246"/>
    <w:rsid w:val="00B253A5"/>
    <w:rsid w:val="00B27A49"/>
    <w:rsid w:val="00B27D4B"/>
    <w:rsid w:val="00B31313"/>
    <w:rsid w:val="00B3152C"/>
    <w:rsid w:val="00B32331"/>
    <w:rsid w:val="00B32489"/>
    <w:rsid w:val="00B325EC"/>
    <w:rsid w:val="00B32653"/>
    <w:rsid w:val="00B33174"/>
    <w:rsid w:val="00B338FE"/>
    <w:rsid w:val="00B340AF"/>
    <w:rsid w:val="00B34387"/>
    <w:rsid w:val="00B34624"/>
    <w:rsid w:val="00B355FD"/>
    <w:rsid w:val="00B360FB"/>
    <w:rsid w:val="00B36EE4"/>
    <w:rsid w:val="00B4104A"/>
    <w:rsid w:val="00B41566"/>
    <w:rsid w:val="00B430C5"/>
    <w:rsid w:val="00B43763"/>
    <w:rsid w:val="00B4558D"/>
    <w:rsid w:val="00B45CE1"/>
    <w:rsid w:val="00B45EC2"/>
    <w:rsid w:val="00B5154B"/>
    <w:rsid w:val="00B52FB9"/>
    <w:rsid w:val="00B531C7"/>
    <w:rsid w:val="00B55F02"/>
    <w:rsid w:val="00B5675C"/>
    <w:rsid w:val="00B57737"/>
    <w:rsid w:val="00B61994"/>
    <w:rsid w:val="00B6335A"/>
    <w:rsid w:val="00B639A2"/>
    <w:rsid w:val="00B640AD"/>
    <w:rsid w:val="00B64ACF"/>
    <w:rsid w:val="00B65A2F"/>
    <w:rsid w:val="00B66182"/>
    <w:rsid w:val="00B6684D"/>
    <w:rsid w:val="00B713F2"/>
    <w:rsid w:val="00B7166A"/>
    <w:rsid w:val="00B74027"/>
    <w:rsid w:val="00B7619A"/>
    <w:rsid w:val="00B76D3D"/>
    <w:rsid w:val="00B77245"/>
    <w:rsid w:val="00B7730A"/>
    <w:rsid w:val="00B779D9"/>
    <w:rsid w:val="00B77E45"/>
    <w:rsid w:val="00B8039F"/>
    <w:rsid w:val="00B80ED9"/>
    <w:rsid w:val="00B8126E"/>
    <w:rsid w:val="00B82051"/>
    <w:rsid w:val="00B84274"/>
    <w:rsid w:val="00B84684"/>
    <w:rsid w:val="00B857D1"/>
    <w:rsid w:val="00B86A97"/>
    <w:rsid w:val="00B87332"/>
    <w:rsid w:val="00B87848"/>
    <w:rsid w:val="00B914D8"/>
    <w:rsid w:val="00B9177C"/>
    <w:rsid w:val="00B91E4A"/>
    <w:rsid w:val="00B93127"/>
    <w:rsid w:val="00B9324B"/>
    <w:rsid w:val="00B93EB2"/>
    <w:rsid w:val="00B94D31"/>
    <w:rsid w:val="00B95061"/>
    <w:rsid w:val="00BA1AD8"/>
    <w:rsid w:val="00BA1C23"/>
    <w:rsid w:val="00BA2AAC"/>
    <w:rsid w:val="00BA3441"/>
    <w:rsid w:val="00BA3F1F"/>
    <w:rsid w:val="00BA4478"/>
    <w:rsid w:val="00BA5FBF"/>
    <w:rsid w:val="00BA6943"/>
    <w:rsid w:val="00BA6EA0"/>
    <w:rsid w:val="00BB11F6"/>
    <w:rsid w:val="00BB2C6B"/>
    <w:rsid w:val="00BB4370"/>
    <w:rsid w:val="00BB4400"/>
    <w:rsid w:val="00BB4B38"/>
    <w:rsid w:val="00BB58F8"/>
    <w:rsid w:val="00BB5CE5"/>
    <w:rsid w:val="00BC04C9"/>
    <w:rsid w:val="00BC0863"/>
    <w:rsid w:val="00BC0EB6"/>
    <w:rsid w:val="00BC0F84"/>
    <w:rsid w:val="00BC0FB8"/>
    <w:rsid w:val="00BC1818"/>
    <w:rsid w:val="00BC1A0A"/>
    <w:rsid w:val="00BC2D27"/>
    <w:rsid w:val="00BC300D"/>
    <w:rsid w:val="00BC34CD"/>
    <w:rsid w:val="00BC3ABD"/>
    <w:rsid w:val="00BC417F"/>
    <w:rsid w:val="00BC42E8"/>
    <w:rsid w:val="00BC446E"/>
    <w:rsid w:val="00BC4509"/>
    <w:rsid w:val="00BC6471"/>
    <w:rsid w:val="00BC6897"/>
    <w:rsid w:val="00BD0248"/>
    <w:rsid w:val="00BD06B1"/>
    <w:rsid w:val="00BD1BD9"/>
    <w:rsid w:val="00BD2054"/>
    <w:rsid w:val="00BD3159"/>
    <w:rsid w:val="00BD33A0"/>
    <w:rsid w:val="00BD3E76"/>
    <w:rsid w:val="00BD59FA"/>
    <w:rsid w:val="00BD667F"/>
    <w:rsid w:val="00BE17B1"/>
    <w:rsid w:val="00BE2EB8"/>
    <w:rsid w:val="00BE31D9"/>
    <w:rsid w:val="00BE328A"/>
    <w:rsid w:val="00BE3E5C"/>
    <w:rsid w:val="00BE7B8A"/>
    <w:rsid w:val="00BF1225"/>
    <w:rsid w:val="00BF1523"/>
    <w:rsid w:val="00BF1BD2"/>
    <w:rsid w:val="00BF3B1B"/>
    <w:rsid w:val="00BF47CC"/>
    <w:rsid w:val="00BF4EF1"/>
    <w:rsid w:val="00BF4FE7"/>
    <w:rsid w:val="00BF5143"/>
    <w:rsid w:val="00BF5477"/>
    <w:rsid w:val="00BF68ED"/>
    <w:rsid w:val="00BF6F6C"/>
    <w:rsid w:val="00BF7599"/>
    <w:rsid w:val="00BF7725"/>
    <w:rsid w:val="00BF77A8"/>
    <w:rsid w:val="00BF7C1E"/>
    <w:rsid w:val="00BF7F88"/>
    <w:rsid w:val="00C00E76"/>
    <w:rsid w:val="00C00EE9"/>
    <w:rsid w:val="00C02223"/>
    <w:rsid w:val="00C0480E"/>
    <w:rsid w:val="00C0564F"/>
    <w:rsid w:val="00C05930"/>
    <w:rsid w:val="00C06B6B"/>
    <w:rsid w:val="00C06DBF"/>
    <w:rsid w:val="00C079C4"/>
    <w:rsid w:val="00C11119"/>
    <w:rsid w:val="00C112FD"/>
    <w:rsid w:val="00C12075"/>
    <w:rsid w:val="00C1344C"/>
    <w:rsid w:val="00C1623B"/>
    <w:rsid w:val="00C16F12"/>
    <w:rsid w:val="00C16F1B"/>
    <w:rsid w:val="00C170EA"/>
    <w:rsid w:val="00C1717E"/>
    <w:rsid w:val="00C172B2"/>
    <w:rsid w:val="00C20431"/>
    <w:rsid w:val="00C20B1E"/>
    <w:rsid w:val="00C21460"/>
    <w:rsid w:val="00C22BCE"/>
    <w:rsid w:val="00C22C79"/>
    <w:rsid w:val="00C22E06"/>
    <w:rsid w:val="00C23096"/>
    <w:rsid w:val="00C233E0"/>
    <w:rsid w:val="00C2398E"/>
    <w:rsid w:val="00C23CC8"/>
    <w:rsid w:val="00C26C81"/>
    <w:rsid w:val="00C27FAB"/>
    <w:rsid w:val="00C300F3"/>
    <w:rsid w:val="00C3036B"/>
    <w:rsid w:val="00C30C7C"/>
    <w:rsid w:val="00C31383"/>
    <w:rsid w:val="00C3183C"/>
    <w:rsid w:val="00C31ADF"/>
    <w:rsid w:val="00C338D4"/>
    <w:rsid w:val="00C33A3A"/>
    <w:rsid w:val="00C34865"/>
    <w:rsid w:val="00C34D9F"/>
    <w:rsid w:val="00C40D1C"/>
    <w:rsid w:val="00C41145"/>
    <w:rsid w:val="00C43EA4"/>
    <w:rsid w:val="00C4474D"/>
    <w:rsid w:val="00C44F9C"/>
    <w:rsid w:val="00C463F7"/>
    <w:rsid w:val="00C47842"/>
    <w:rsid w:val="00C50425"/>
    <w:rsid w:val="00C51219"/>
    <w:rsid w:val="00C519A8"/>
    <w:rsid w:val="00C51AB1"/>
    <w:rsid w:val="00C5349C"/>
    <w:rsid w:val="00C538EE"/>
    <w:rsid w:val="00C53B97"/>
    <w:rsid w:val="00C54B08"/>
    <w:rsid w:val="00C55369"/>
    <w:rsid w:val="00C55FDE"/>
    <w:rsid w:val="00C603AF"/>
    <w:rsid w:val="00C610D1"/>
    <w:rsid w:val="00C61711"/>
    <w:rsid w:val="00C61A78"/>
    <w:rsid w:val="00C6229F"/>
    <w:rsid w:val="00C62A82"/>
    <w:rsid w:val="00C64295"/>
    <w:rsid w:val="00C64496"/>
    <w:rsid w:val="00C648C9"/>
    <w:rsid w:val="00C6505B"/>
    <w:rsid w:val="00C66C0F"/>
    <w:rsid w:val="00C67D03"/>
    <w:rsid w:val="00C712DE"/>
    <w:rsid w:val="00C71339"/>
    <w:rsid w:val="00C7223D"/>
    <w:rsid w:val="00C72DE4"/>
    <w:rsid w:val="00C73111"/>
    <w:rsid w:val="00C732DD"/>
    <w:rsid w:val="00C74A74"/>
    <w:rsid w:val="00C753DF"/>
    <w:rsid w:val="00C75643"/>
    <w:rsid w:val="00C76BD1"/>
    <w:rsid w:val="00C77A6D"/>
    <w:rsid w:val="00C8114C"/>
    <w:rsid w:val="00C81BD3"/>
    <w:rsid w:val="00C86CE2"/>
    <w:rsid w:val="00C871B0"/>
    <w:rsid w:val="00C87C70"/>
    <w:rsid w:val="00C900B8"/>
    <w:rsid w:val="00C90319"/>
    <w:rsid w:val="00C9091B"/>
    <w:rsid w:val="00C91685"/>
    <w:rsid w:val="00C9196E"/>
    <w:rsid w:val="00C926E9"/>
    <w:rsid w:val="00C94E90"/>
    <w:rsid w:val="00C9664D"/>
    <w:rsid w:val="00C97997"/>
    <w:rsid w:val="00CA015F"/>
    <w:rsid w:val="00CA0E9E"/>
    <w:rsid w:val="00CA3604"/>
    <w:rsid w:val="00CA482F"/>
    <w:rsid w:val="00CA4A45"/>
    <w:rsid w:val="00CA5103"/>
    <w:rsid w:val="00CA5ED1"/>
    <w:rsid w:val="00CA78EC"/>
    <w:rsid w:val="00CB0294"/>
    <w:rsid w:val="00CB12CD"/>
    <w:rsid w:val="00CB19D5"/>
    <w:rsid w:val="00CB2BE7"/>
    <w:rsid w:val="00CB3A81"/>
    <w:rsid w:val="00CB3E13"/>
    <w:rsid w:val="00CB3F2B"/>
    <w:rsid w:val="00CB6A07"/>
    <w:rsid w:val="00CB7022"/>
    <w:rsid w:val="00CB77C7"/>
    <w:rsid w:val="00CC0DA1"/>
    <w:rsid w:val="00CC13AC"/>
    <w:rsid w:val="00CC1AF5"/>
    <w:rsid w:val="00CC2C91"/>
    <w:rsid w:val="00CC46ED"/>
    <w:rsid w:val="00CC5206"/>
    <w:rsid w:val="00CC610E"/>
    <w:rsid w:val="00CD03E7"/>
    <w:rsid w:val="00CD0831"/>
    <w:rsid w:val="00CD13B5"/>
    <w:rsid w:val="00CD17D7"/>
    <w:rsid w:val="00CD1F67"/>
    <w:rsid w:val="00CD34FC"/>
    <w:rsid w:val="00CD3AAD"/>
    <w:rsid w:val="00CD3B53"/>
    <w:rsid w:val="00CE0435"/>
    <w:rsid w:val="00CE13A6"/>
    <w:rsid w:val="00CE447E"/>
    <w:rsid w:val="00CE500E"/>
    <w:rsid w:val="00CE5DF7"/>
    <w:rsid w:val="00CE6105"/>
    <w:rsid w:val="00CE7238"/>
    <w:rsid w:val="00CE7655"/>
    <w:rsid w:val="00CF00C2"/>
    <w:rsid w:val="00CF00D6"/>
    <w:rsid w:val="00CF1EC2"/>
    <w:rsid w:val="00CF2F75"/>
    <w:rsid w:val="00CF31E8"/>
    <w:rsid w:val="00CF4754"/>
    <w:rsid w:val="00CF4F71"/>
    <w:rsid w:val="00CF594B"/>
    <w:rsid w:val="00CF5FE6"/>
    <w:rsid w:val="00CF6AC4"/>
    <w:rsid w:val="00CF6E55"/>
    <w:rsid w:val="00CF7349"/>
    <w:rsid w:val="00D0053E"/>
    <w:rsid w:val="00D0181A"/>
    <w:rsid w:val="00D01C32"/>
    <w:rsid w:val="00D03218"/>
    <w:rsid w:val="00D034A1"/>
    <w:rsid w:val="00D037BC"/>
    <w:rsid w:val="00D03BFE"/>
    <w:rsid w:val="00D03F88"/>
    <w:rsid w:val="00D05429"/>
    <w:rsid w:val="00D06F24"/>
    <w:rsid w:val="00D07B40"/>
    <w:rsid w:val="00D11DB6"/>
    <w:rsid w:val="00D1377B"/>
    <w:rsid w:val="00D13DB4"/>
    <w:rsid w:val="00D14AF1"/>
    <w:rsid w:val="00D157EA"/>
    <w:rsid w:val="00D16BC9"/>
    <w:rsid w:val="00D16EFF"/>
    <w:rsid w:val="00D17207"/>
    <w:rsid w:val="00D17833"/>
    <w:rsid w:val="00D20983"/>
    <w:rsid w:val="00D21642"/>
    <w:rsid w:val="00D232CD"/>
    <w:rsid w:val="00D236BF"/>
    <w:rsid w:val="00D24184"/>
    <w:rsid w:val="00D269A1"/>
    <w:rsid w:val="00D278F8"/>
    <w:rsid w:val="00D30414"/>
    <w:rsid w:val="00D305D2"/>
    <w:rsid w:val="00D31EA0"/>
    <w:rsid w:val="00D320B0"/>
    <w:rsid w:val="00D326D6"/>
    <w:rsid w:val="00D328AF"/>
    <w:rsid w:val="00D329EB"/>
    <w:rsid w:val="00D32BCE"/>
    <w:rsid w:val="00D33DAB"/>
    <w:rsid w:val="00D34DAD"/>
    <w:rsid w:val="00D35368"/>
    <w:rsid w:val="00D35708"/>
    <w:rsid w:val="00D40356"/>
    <w:rsid w:val="00D403E0"/>
    <w:rsid w:val="00D4083C"/>
    <w:rsid w:val="00D41AFE"/>
    <w:rsid w:val="00D423C6"/>
    <w:rsid w:val="00D42879"/>
    <w:rsid w:val="00D437E3"/>
    <w:rsid w:val="00D43EC1"/>
    <w:rsid w:val="00D4449C"/>
    <w:rsid w:val="00D44808"/>
    <w:rsid w:val="00D45322"/>
    <w:rsid w:val="00D45D01"/>
    <w:rsid w:val="00D46236"/>
    <w:rsid w:val="00D46B61"/>
    <w:rsid w:val="00D471E9"/>
    <w:rsid w:val="00D474A1"/>
    <w:rsid w:val="00D47803"/>
    <w:rsid w:val="00D47EA6"/>
    <w:rsid w:val="00D50EEE"/>
    <w:rsid w:val="00D53E76"/>
    <w:rsid w:val="00D54BC0"/>
    <w:rsid w:val="00D55B1D"/>
    <w:rsid w:val="00D55E3F"/>
    <w:rsid w:val="00D55FE0"/>
    <w:rsid w:val="00D56A6C"/>
    <w:rsid w:val="00D60585"/>
    <w:rsid w:val="00D60E35"/>
    <w:rsid w:val="00D62551"/>
    <w:rsid w:val="00D644A6"/>
    <w:rsid w:val="00D64790"/>
    <w:rsid w:val="00D64B32"/>
    <w:rsid w:val="00D66790"/>
    <w:rsid w:val="00D6792C"/>
    <w:rsid w:val="00D67CAA"/>
    <w:rsid w:val="00D704D9"/>
    <w:rsid w:val="00D70B66"/>
    <w:rsid w:val="00D70BD6"/>
    <w:rsid w:val="00D70BD8"/>
    <w:rsid w:val="00D70CAA"/>
    <w:rsid w:val="00D70ED5"/>
    <w:rsid w:val="00D714DE"/>
    <w:rsid w:val="00D720C5"/>
    <w:rsid w:val="00D72EA9"/>
    <w:rsid w:val="00D7437D"/>
    <w:rsid w:val="00D74A62"/>
    <w:rsid w:val="00D74FBB"/>
    <w:rsid w:val="00D76A7B"/>
    <w:rsid w:val="00D76FEF"/>
    <w:rsid w:val="00D8023E"/>
    <w:rsid w:val="00D807A2"/>
    <w:rsid w:val="00D80D72"/>
    <w:rsid w:val="00D81952"/>
    <w:rsid w:val="00D8256C"/>
    <w:rsid w:val="00D82885"/>
    <w:rsid w:val="00D82AE9"/>
    <w:rsid w:val="00D82EC8"/>
    <w:rsid w:val="00D842F6"/>
    <w:rsid w:val="00D8454D"/>
    <w:rsid w:val="00D85A9A"/>
    <w:rsid w:val="00D85E4F"/>
    <w:rsid w:val="00D8600B"/>
    <w:rsid w:val="00D868C0"/>
    <w:rsid w:val="00D91362"/>
    <w:rsid w:val="00D92BD9"/>
    <w:rsid w:val="00D93154"/>
    <w:rsid w:val="00D9442F"/>
    <w:rsid w:val="00D9668C"/>
    <w:rsid w:val="00D96691"/>
    <w:rsid w:val="00D97611"/>
    <w:rsid w:val="00D97B2F"/>
    <w:rsid w:val="00DA2A61"/>
    <w:rsid w:val="00DA2CC2"/>
    <w:rsid w:val="00DA3712"/>
    <w:rsid w:val="00DA4C37"/>
    <w:rsid w:val="00DA736C"/>
    <w:rsid w:val="00DA7F91"/>
    <w:rsid w:val="00DB0354"/>
    <w:rsid w:val="00DB0D4A"/>
    <w:rsid w:val="00DB0D5B"/>
    <w:rsid w:val="00DB0FD9"/>
    <w:rsid w:val="00DB47E0"/>
    <w:rsid w:val="00DB6A9E"/>
    <w:rsid w:val="00DB78CD"/>
    <w:rsid w:val="00DC182D"/>
    <w:rsid w:val="00DC2941"/>
    <w:rsid w:val="00DC48E7"/>
    <w:rsid w:val="00DC68F8"/>
    <w:rsid w:val="00DC6917"/>
    <w:rsid w:val="00DC78B8"/>
    <w:rsid w:val="00DC7F00"/>
    <w:rsid w:val="00DD1AE0"/>
    <w:rsid w:val="00DD21A3"/>
    <w:rsid w:val="00DD2372"/>
    <w:rsid w:val="00DD37C2"/>
    <w:rsid w:val="00DD3A47"/>
    <w:rsid w:val="00DD4721"/>
    <w:rsid w:val="00DD605A"/>
    <w:rsid w:val="00DD7787"/>
    <w:rsid w:val="00DE02FF"/>
    <w:rsid w:val="00DE060A"/>
    <w:rsid w:val="00DE20CB"/>
    <w:rsid w:val="00DE2259"/>
    <w:rsid w:val="00DE31AD"/>
    <w:rsid w:val="00DE3EE0"/>
    <w:rsid w:val="00DE4564"/>
    <w:rsid w:val="00DE4654"/>
    <w:rsid w:val="00DE4C9F"/>
    <w:rsid w:val="00DE5E3B"/>
    <w:rsid w:val="00DF00C9"/>
    <w:rsid w:val="00DF0646"/>
    <w:rsid w:val="00DF12D3"/>
    <w:rsid w:val="00DF161A"/>
    <w:rsid w:val="00DF1B67"/>
    <w:rsid w:val="00DF1F9C"/>
    <w:rsid w:val="00DF24D9"/>
    <w:rsid w:val="00DF269D"/>
    <w:rsid w:val="00DF28B2"/>
    <w:rsid w:val="00DF2ED9"/>
    <w:rsid w:val="00DF36CC"/>
    <w:rsid w:val="00DF4C0C"/>
    <w:rsid w:val="00DF543E"/>
    <w:rsid w:val="00E01990"/>
    <w:rsid w:val="00E019ED"/>
    <w:rsid w:val="00E01A2D"/>
    <w:rsid w:val="00E022EA"/>
    <w:rsid w:val="00E02BD9"/>
    <w:rsid w:val="00E04F9C"/>
    <w:rsid w:val="00E053CD"/>
    <w:rsid w:val="00E054E4"/>
    <w:rsid w:val="00E05B2C"/>
    <w:rsid w:val="00E06074"/>
    <w:rsid w:val="00E067CB"/>
    <w:rsid w:val="00E10B0D"/>
    <w:rsid w:val="00E1211F"/>
    <w:rsid w:val="00E12477"/>
    <w:rsid w:val="00E142AC"/>
    <w:rsid w:val="00E14DA6"/>
    <w:rsid w:val="00E1661C"/>
    <w:rsid w:val="00E17F25"/>
    <w:rsid w:val="00E200FE"/>
    <w:rsid w:val="00E2120F"/>
    <w:rsid w:val="00E216F0"/>
    <w:rsid w:val="00E22BD3"/>
    <w:rsid w:val="00E22F30"/>
    <w:rsid w:val="00E22F67"/>
    <w:rsid w:val="00E234E4"/>
    <w:rsid w:val="00E239DC"/>
    <w:rsid w:val="00E24FB0"/>
    <w:rsid w:val="00E25987"/>
    <w:rsid w:val="00E26406"/>
    <w:rsid w:val="00E265CA"/>
    <w:rsid w:val="00E26A97"/>
    <w:rsid w:val="00E271F1"/>
    <w:rsid w:val="00E311A7"/>
    <w:rsid w:val="00E318E6"/>
    <w:rsid w:val="00E336A2"/>
    <w:rsid w:val="00E33D2D"/>
    <w:rsid w:val="00E342D4"/>
    <w:rsid w:val="00E35551"/>
    <w:rsid w:val="00E35C3F"/>
    <w:rsid w:val="00E35E8A"/>
    <w:rsid w:val="00E36199"/>
    <w:rsid w:val="00E379C8"/>
    <w:rsid w:val="00E421E1"/>
    <w:rsid w:val="00E43006"/>
    <w:rsid w:val="00E430CF"/>
    <w:rsid w:val="00E4317C"/>
    <w:rsid w:val="00E444BA"/>
    <w:rsid w:val="00E44F9E"/>
    <w:rsid w:val="00E46209"/>
    <w:rsid w:val="00E5010E"/>
    <w:rsid w:val="00E50129"/>
    <w:rsid w:val="00E50B7B"/>
    <w:rsid w:val="00E5194E"/>
    <w:rsid w:val="00E52012"/>
    <w:rsid w:val="00E549B1"/>
    <w:rsid w:val="00E54D9A"/>
    <w:rsid w:val="00E55307"/>
    <w:rsid w:val="00E571FD"/>
    <w:rsid w:val="00E60A31"/>
    <w:rsid w:val="00E62CEB"/>
    <w:rsid w:val="00E6406A"/>
    <w:rsid w:val="00E64D17"/>
    <w:rsid w:val="00E65416"/>
    <w:rsid w:val="00E6594C"/>
    <w:rsid w:val="00E671DC"/>
    <w:rsid w:val="00E6754C"/>
    <w:rsid w:val="00E67E9E"/>
    <w:rsid w:val="00E70423"/>
    <w:rsid w:val="00E70618"/>
    <w:rsid w:val="00E71A41"/>
    <w:rsid w:val="00E72CF2"/>
    <w:rsid w:val="00E73F87"/>
    <w:rsid w:val="00E74324"/>
    <w:rsid w:val="00E74811"/>
    <w:rsid w:val="00E751CA"/>
    <w:rsid w:val="00E75E2F"/>
    <w:rsid w:val="00E76016"/>
    <w:rsid w:val="00E76C6B"/>
    <w:rsid w:val="00E76D50"/>
    <w:rsid w:val="00E77109"/>
    <w:rsid w:val="00E801E7"/>
    <w:rsid w:val="00E822CB"/>
    <w:rsid w:val="00E83A17"/>
    <w:rsid w:val="00E845AF"/>
    <w:rsid w:val="00E85C31"/>
    <w:rsid w:val="00E85DC6"/>
    <w:rsid w:val="00E86439"/>
    <w:rsid w:val="00E86A1D"/>
    <w:rsid w:val="00E87302"/>
    <w:rsid w:val="00E9187D"/>
    <w:rsid w:val="00E91EF5"/>
    <w:rsid w:val="00E927BE"/>
    <w:rsid w:val="00E93B69"/>
    <w:rsid w:val="00E94BBD"/>
    <w:rsid w:val="00EA02E8"/>
    <w:rsid w:val="00EA0963"/>
    <w:rsid w:val="00EA12B8"/>
    <w:rsid w:val="00EA190E"/>
    <w:rsid w:val="00EA1E3C"/>
    <w:rsid w:val="00EA20D7"/>
    <w:rsid w:val="00EA2CA0"/>
    <w:rsid w:val="00EA315B"/>
    <w:rsid w:val="00EA361F"/>
    <w:rsid w:val="00EA5E01"/>
    <w:rsid w:val="00EA632B"/>
    <w:rsid w:val="00EA6332"/>
    <w:rsid w:val="00EA636A"/>
    <w:rsid w:val="00EA690D"/>
    <w:rsid w:val="00EA6A93"/>
    <w:rsid w:val="00EA6D11"/>
    <w:rsid w:val="00EB041A"/>
    <w:rsid w:val="00EB0B4A"/>
    <w:rsid w:val="00EB4E8E"/>
    <w:rsid w:val="00EB54B6"/>
    <w:rsid w:val="00EB583B"/>
    <w:rsid w:val="00EB5C38"/>
    <w:rsid w:val="00EB63FE"/>
    <w:rsid w:val="00EB6E25"/>
    <w:rsid w:val="00EB7A3D"/>
    <w:rsid w:val="00EC0067"/>
    <w:rsid w:val="00EC0CBF"/>
    <w:rsid w:val="00EC1E49"/>
    <w:rsid w:val="00EC3299"/>
    <w:rsid w:val="00EC41AE"/>
    <w:rsid w:val="00EC5E53"/>
    <w:rsid w:val="00EC6190"/>
    <w:rsid w:val="00EC66C7"/>
    <w:rsid w:val="00EC6CF9"/>
    <w:rsid w:val="00EC7151"/>
    <w:rsid w:val="00ED0BD5"/>
    <w:rsid w:val="00ED0C1C"/>
    <w:rsid w:val="00ED155E"/>
    <w:rsid w:val="00ED25BC"/>
    <w:rsid w:val="00ED2FCF"/>
    <w:rsid w:val="00ED57F7"/>
    <w:rsid w:val="00ED59AC"/>
    <w:rsid w:val="00ED6090"/>
    <w:rsid w:val="00ED6E76"/>
    <w:rsid w:val="00ED756C"/>
    <w:rsid w:val="00EE0140"/>
    <w:rsid w:val="00EE055B"/>
    <w:rsid w:val="00EE4E81"/>
    <w:rsid w:val="00EE53C6"/>
    <w:rsid w:val="00EE5533"/>
    <w:rsid w:val="00EE553B"/>
    <w:rsid w:val="00EE5889"/>
    <w:rsid w:val="00EE631E"/>
    <w:rsid w:val="00EE66AE"/>
    <w:rsid w:val="00EE6C82"/>
    <w:rsid w:val="00EE79A4"/>
    <w:rsid w:val="00EF0964"/>
    <w:rsid w:val="00EF0B8E"/>
    <w:rsid w:val="00EF176B"/>
    <w:rsid w:val="00EF2B1B"/>
    <w:rsid w:val="00EF2C5F"/>
    <w:rsid w:val="00EF396E"/>
    <w:rsid w:val="00EF4051"/>
    <w:rsid w:val="00EF469E"/>
    <w:rsid w:val="00EF5161"/>
    <w:rsid w:val="00EF5C20"/>
    <w:rsid w:val="00EF5C37"/>
    <w:rsid w:val="00EF5C70"/>
    <w:rsid w:val="00EF602A"/>
    <w:rsid w:val="00EF604C"/>
    <w:rsid w:val="00EF6370"/>
    <w:rsid w:val="00EF6D40"/>
    <w:rsid w:val="00EF76EA"/>
    <w:rsid w:val="00EF7915"/>
    <w:rsid w:val="00EF7996"/>
    <w:rsid w:val="00F00938"/>
    <w:rsid w:val="00F00BE0"/>
    <w:rsid w:val="00F00CC9"/>
    <w:rsid w:val="00F01A87"/>
    <w:rsid w:val="00F02C16"/>
    <w:rsid w:val="00F02D6A"/>
    <w:rsid w:val="00F02DF4"/>
    <w:rsid w:val="00F02E5D"/>
    <w:rsid w:val="00F02F8F"/>
    <w:rsid w:val="00F04E4A"/>
    <w:rsid w:val="00F07626"/>
    <w:rsid w:val="00F076C0"/>
    <w:rsid w:val="00F07831"/>
    <w:rsid w:val="00F10EF0"/>
    <w:rsid w:val="00F12987"/>
    <w:rsid w:val="00F12D56"/>
    <w:rsid w:val="00F14187"/>
    <w:rsid w:val="00F14744"/>
    <w:rsid w:val="00F14E19"/>
    <w:rsid w:val="00F16D5D"/>
    <w:rsid w:val="00F17534"/>
    <w:rsid w:val="00F200F0"/>
    <w:rsid w:val="00F2072C"/>
    <w:rsid w:val="00F21E72"/>
    <w:rsid w:val="00F220E6"/>
    <w:rsid w:val="00F22141"/>
    <w:rsid w:val="00F22942"/>
    <w:rsid w:val="00F24660"/>
    <w:rsid w:val="00F24FA5"/>
    <w:rsid w:val="00F259AC"/>
    <w:rsid w:val="00F25BB3"/>
    <w:rsid w:val="00F26117"/>
    <w:rsid w:val="00F26821"/>
    <w:rsid w:val="00F27DE9"/>
    <w:rsid w:val="00F30FA2"/>
    <w:rsid w:val="00F311F5"/>
    <w:rsid w:val="00F31BFF"/>
    <w:rsid w:val="00F32BBF"/>
    <w:rsid w:val="00F32DBC"/>
    <w:rsid w:val="00F32DD6"/>
    <w:rsid w:val="00F3358C"/>
    <w:rsid w:val="00F3581F"/>
    <w:rsid w:val="00F36A34"/>
    <w:rsid w:val="00F3719A"/>
    <w:rsid w:val="00F3719E"/>
    <w:rsid w:val="00F37986"/>
    <w:rsid w:val="00F37D18"/>
    <w:rsid w:val="00F407CF"/>
    <w:rsid w:val="00F40FD1"/>
    <w:rsid w:val="00F4270F"/>
    <w:rsid w:val="00F42EED"/>
    <w:rsid w:val="00F430BD"/>
    <w:rsid w:val="00F435FD"/>
    <w:rsid w:val="00F4372E"/>
    <w:rsid w:val="00F46A08"/>
    <w:rsid w:val="00F4755F"/>
    <w:rsid w:val="00F50206"/>
    <w:rsid w:val="00F5333E"/>
    <w:rsid w:val="00F53BC3"/>
    <w:rsid w:val="00F53E21"/>
    <w:rsid w:val="00F5592D"/>
    <w:rsid w:val="00F564A7"/>
    <w:rsid w:val="00F5696B"/>
    <w:rsid w:val="00F57070"/>
    <w:rsid w:val="00F575B0"/>
    <w:rsid w:val="00F60426"/>
    <w:rsid w:val="00F60A2D"/>
    <w:rsid w:val="00F60C00"/>
    <w:rsid w:val="00F6115A"/>
    <w:rsid w:val="00F638C7"/>
    <w:rsid w:val="00F64504"/>
    <w:rsid w:val="00F6475A"/>
    <w:rsid w:val="00F64A1F"/>
    <w:rsid w:val="00F66815"/>
    <w:rsid w:val="00F676EC"/>
    <w:rsid w:val="00F70053"/>
    <w:rsid w:val="00F712B6"/>
    <w:rsid w:val="00F73C3C"/>
    <w:rsid w:val="00F74A62"/>
    <w:rsid w:val="00F76770"/>
    <w:rsid w:val="00F76DB5"/>
    <w:rsid w:val="00F77039"/>
    <w:rsid w:val="00F775EA"/>
    <w:rsid w:val="00F8039D"/>
    <w:rsid w:val="00F807AD"/>
    <w:rsid w:val="00F80B7F"/>
    <w:rsid w:val="00F811B2"/>
    <w:rsid w:val="00F81C47"/>
    <w:rsid w:val="00F81F94"/>
    <w:rsid w:val="00F8244A"/>
    <w:rsid w:val="00F82468"/>
    <w:rsid w:val="00F83660"/>
    <w:rsid w:val="00F84986"/>
    <w:rsid w:val="00F84BAB"/>
    <w:rsid w:val="00F85857"/>
    <w:rsid w:val="00F85C7D"/>
    <w:rsid w:val="00F86EB0"/>
    <w:rsid w:val="00F87328"/>
    <w:rsid w:val="00F901DF"/>
    <w:rsid w:val="00F90D9D"/>
    <w:rsid w:val="00F91485"/>
    <w:rsid w:val="00F9161C"/>
    <w:rsid w:val="00F92090"/>
    <w:rsid w:val="00F92196"/>
    <w:rsid w:val="00F93367"/>
    <w:rsid w:val="00F93CF9"/>
    <w:rsid w:val="00F95686"/>
    <w:rsid w:val="00F96A2F"/>
    <w:rsid w:val="00F96F9D"/>
    <w:rsid w:val="00F97417"/>
    <w:rsid w:val="00FA03C3"/>
    <w:rsid w:val="00FA1820"/>
    <w:rsid w:val="00FA247A"/>
    <w:rsid w:val="00FA2DDF"/>
    <w:rsid w:val="00FA2EC6"/>
    <w:rsid w:val="00FA3124"/>
    <w:rsid w:val="00FA3C42"/>
    <w:rsid w:val="00FA3E0F"/>
    <w:rsid w:val="00FA4D4D"/>
    <w:rsid w:val="00FA5891"/>
    <w:rsid w:val="00FA59DA"/>
    <w:rsid w:val="00FA7F87"/>
    <w:rsid w:val="00FB0AE4"/>
    <w:rsid w:val="00FB11E3"/>
    <w:rsid w:val="00FB35B0"/>
    <w:rsid w:val="00FB634A"/>
    <w:rsid w:val="00FB6405"/>
    <w:rsid w:val="00FB64B6"/>
    <w:rsid w:val="00FC109A"/>
    <w:rsid w:val="00FC2283"/>
    <w:rsid w:val="00FC64AC"/>
    <w:rsid w:val="00FC7CEF"/>
    <w:rsid w:val="00FD12CA"/>
    <w:rsid w:val="00FD20FE"/>
    <w:rsid w:val="00FD41A3"/>
    <w:rsid w:val="00FD42B4"/>
    <w:rsid w:val="00FD5523"/>
    <w:rsid w:val="00FD58C0"/>
    <w:rsid w:val="00FD6631"/>
    <w:rsid w:val="00FD6D43"/>
    <w:rsid w:val="00FD6FCA"/>
    <w:rsid w:val="00FD706B"/>
    <w:rsid w:val="00FD7BA4"/>
    <w:rsid w:val="00FE0579"/>
    <w:rsid w:val="00FE0A22"/>
    <w:rsid w:val="00FE2869"/>
    <w:rsid w:val="00FE2A0F"/>
    <w:rsid w:val="00FE312A"/>
    <w:rsid w:val="00FE353B"/>
    <w:rsid w:val="00FE4377"/>
    <w:rsid w:val="00FE5CE0"/>
    <w:rsid w:val="00FE6125"/>
    <w:rsid w:val="00FE763D"/>
    <w:rsid w:val="00FE7E00"/>
    <w:rsid w:val="00FF0008"/>
    <w:rsid w:val="00FF1DD7"/>
    <w:rsid w:val="00FF288E"/>
    <w:rsid w:val="00FF2BDD"/>
    <w:rsid w:val="00FF38B5"/>
    <w:rsid w:val="00FF47A3"/>
    <w:rsid w:val="00FF543B"/>
    <w:rsid w:val="00FF5702"/>
    <w:rsid w:val="00FF6324"/>
    <w:rsid w:val="00FF6CED"/>
    <w:rsid w:val="00FF78B9"/>
    <w:rsid w:val="00FF7C28"/>
    <w:rsid w:val="00FF7C5A"/>
    <w:rsid w:val="00FF7C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ACC107"/>
  <w15:docId w15:val="{7E29C6CA-48C4-4F2B-9A32-0CFCF4DF95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Nimbus Roman No9 L" w:eastAsia="DejaVu Sans" w:hAnsi="Nimbus Roman No9 L" w:cs="DejaVu Sans"/>
        <w:kern w:val="3"/>
        <w:sz w:val="24"/>
        <w:szCs w:val="24"/>
        <w:lang w:val="pt-BR" w:eastAsia="pt-BR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1">
    <w:name w:val="heading 1"/>
    <w:basedOn w:val="Standard"/>
    <w:next w:val="Standard"/>
    <w:uiPriority w:val="9"/>
    <w:qFormat/>
    <w:pPr>
      <w:keepNext/>
      <w:ind w:left="567" w:hanging="567"/>
      <w:jc w:val="center"/>
      <w:outlineLvl w:val="0"/>
    </w:pPr>
    <w:rPr>
      <w:b/>
      <w:sz w:val="20"/>
    </w:rPr>
  </w:style>
  <w:style w:type="paragraph" w:styleId="Ttulo2">
    <w:name w:val="heading 2"/>
    <w:basedOn w:val="Standard"/>
    <w:next w:val="Standard"/>
    <w:uiPriority w:val="9"/>
    <w:semiHidden/>
    <w:unhideWhenUsed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2"/>
    </w:pPr>
    <w:rPr>
      <w:sz w:val="36"/>
    </w:rPr>
  </w:style>
  <w:style w:type="paragraph" w:styleId="Ttulo4">
    <w:name w:val="heading 4"/>
    <w:basedOn w:val="Standard"/>
    <w:next w:val="Standard"/>
    <w:uiPriority w:val="9"/>
    <w:semiHidden/>
    <w:unhideWhenUsed/>
    <w:qFormat/>
    <w:pPr>
      <w:keepNext/>
      <w:spacing w:line="360" w:lineRule="auto"/>
      <w:jc w:val="both"/>
      <w:outlineLvl w:val="3"/>
    </w:pPr>
    <w:rPr>
      <w:b/>
      <w:sz w:val="32"/>
    </w:rPr>
  </w:style>
  <w:style w:type="paragraph" w:styleId="Ttulo5">
    <w:name w:val="heading 5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4"/>
    </w:pPr>
    <w:rPr>
      <w:sz w:val="40"/>
    </w:rPr>
  </w:style>
  <w:style w:type="paragraph" w:styleId="Ttulo6">
    <w:name w:val="heading 6"/>
    <w:basedOn w:val="Standard"/>
    <w:next w:val="Standard"/>
    <w:uiPriority w:val="9"/>
    <w:semiHidden/>
    <w:unhideWhenUsed/>
    <w:qFormat/>
    <w:pPr>
      <w:keepNext/>
      <w:spacing w:line="360" w:lineRule="auto"/>
      <w:jc w:val="center"/>
      <w:outlineLvl w:val="5"/>
    </w:pPr>
    <w:rPr>
      <w:b/>
      <w:sz w:val="40"/>
    </w:rPr>
  </w:style>
  <w:style w:type="paragraph" w:styleId="Ttulo7">
    <w:name w:val="heading 7"/>
    <w:basedOn w:val="Standard"/>
    <w:next w:val="Standard"/>
    <w:pPr>
      <w:keepNext/>
      <w:jc w:val="center"/>
      <w:outlineLvl w:val="6"/>
    </w:pPr>
    <w:rPr>
      <w:b/>
      <w:sz w:val="52"/>
    </w:rPr>
  </w:style>
  <w:style w:type="paragraph" w:styleId="Ttulo8">
    <w:name w:val="heading 8"/>
    <w:basedOn w:val="Standard"/>
    <w:next w:val="Standard"/>
    <w:pPr>
      <w:keepNext/>
      <w:spacing w:line="360" w:lineRule="auto"/>
      <w:jc w:val="both"/>
      <w:outlineLvl w:val="7"/>
    </w:pPr>
    <w:rPr>
      <w:b/>
    </w:rPr>
  </w:style>
  <w:style w:type="paragraph" w:styleId="Ttulo9">
    <w:name w:val="heading 9"/>
    <w:basedOn w:val="Standard"/>
    <w:next w:val="Standard"/>
    <w:pPr>
      <w:keepNext/>
      <w:ind w:firstLine="34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Cs w:val="20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customStyle="1" w:styleId="Textbody">
    <w:name w:val="Text body"/>
    <w:basedOn w:val="Standard"/>
  </w:style>
  <w:style w:type="paragraph" w:styleId="Ttulo">
    <w:name w:val="Title"/>
    <w:basedOn w:val="Standard"/>
    <w:next w:val="Subttulo"/>
    <w:uiPriority w:val="10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40" w:after="120"/>
      <w:jc w:val="center"/>
    </w:pPr>
    <w:rPr>
      <w:rFonts w:ascii="Liberation Sans" w:eastAsia="DejaVu Sans" w:hAnsi="Liberation Sans" w:cs="DejaVu Sans"/>
      <w:b/>
      <w:sz w:val="28"/>
      <w:szCs w:val="28"/>
    </w:rPr>
  </w:style>
  <w:style w:type="paragraph" w:styleId="Subttulo">
    <w:name w:val="Subtitle"/>
    <w:basedOn w:val="Ttulo"/>
    <w:next w:val="Textbody"/>
    <w:uiPriority w:val="11"/>
    <w:qFormat/>
    <w:rPr>
      <w:i/>
      <w:iCs/>
    </w:r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  <w:szCs w:val="24"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Basedettulo">
    <w:name w:val="Base de título"/>
    <w:basedOn w:val="Standard"/>
    <w:next w:val="Textbody"/>
    <w:pPr>
      <w:keepNext/>
      <w:keepLines/>
      <w:spacing w:before="240" w:after="120"/>
    </w:pPr>
    <w:rPr>
      <w:rFonts w:ascii="Arial" w:hAnsi="Arial"/>
      <w:b/>
      <w:sz w:val="36"/>
    </w:rPr>
  </w:style>
  <w:style w:type="paragraph" w:customStyle="1" w:styleId="Basenotaderodap">
    <w:name w:val="Base nota de rodapé"/>
    <w:basedOn w:val="Standard"/>
    <w:pPr>
      <w:tabs>
        <w:tab w:val="left" w:pos="374"/>
      </w:tabs>
      <w:spacing w:line="220" w:lineRule="exact"/>
      <w:ind w:left="187" w:hanging="187"/>
    </w:pPr>
    <w:rPr>
      <w:sz w:val="18"/>
    </w:rPr>
  </w:style>
  <w:style w:type="paragraph" w:styleId="Cabealho">
    <w:name w:val="header"/>
    <w:basedOn w:val="Standard"/>
    <w:pPr>
      <w:keepLines/>
      <w:tabs>
        <w:tab w:val="center" w:pos="4320"/>
        <w:tab w:val="right" w:pos="8640"/>
      </w:tabs>
    </w:pPr>
    <w:rPr>
      <w:sz w:val="20"/>
    </w:rPr>
  </w:style>
  <w:style w:type="paragraph" w:styleId="Cabealhodamensagem">
    <w:name w:val="Message Header"/>
    <w:basedOn w:val="Textbody"/>
    <w:pPr>
      <w:keepLines/>
      <w:tabs>
        <w:tab w:val="left" w:pos="1800"/>
      </w:tabs>
      <w:spacing w:after="240"/>
      <w:ind w:left="1080" w:right="2880" w:hanging="1080"/>
    </w:pPr>
    <w:rPr>
      <w:rFonts w:ascii="Arial" w:hAnsi="Arial"/>
    </w:rPr>
  </w:style>
  <w:style w:type="paragraph" w:customStyle="1" w:styleId="Endereoremetente">
    <w:name w:val="Endereço remetente"/>
    <w:basedOn w:val="Standard"/>
    <w:next w:val="Standard"/>
    <w:pPr>
      <w:keepLines/>
      <w:jc w:val="right"/>
    </w:pPr>
    <w:rPr>
      <w:sz w:val="20"/>
    </w:rPr>
  </w:style>
  <w:style w:type="paragraph" w:customStyle="1" w:styleId="Endereointerno">
    <w:name w:val="Endereço interno"/>
    <w:basedOn w:val="Standard"/>
    <w:next w:val="Standard"/>
    <w:pPr>
      <w:keepLines/>
      <w:ind w:right="4320"/>
    </w:pPr>
    <w:rPr>
      <w:sz w:val="20"/>
    </w:rPr>
  </w:style>
  <w:style w:type="paragraph" w:customStyle="1" w:styleId="Mantercorpodotexto">
    <w:name w:val="Manter corpo do texto"/>
    <w:basedOn w:val="Textbody"/>
    <w:pPr>
      <w:keepNext/>
    </w:pPr>
  </w:style>
  <w:style w:type="paragraph" w:styleId="Rodap">
    <w:name w:val="footer"/>
    <w:basedOn w:val="Standard"/>
    <w:pPr>
      <w:tabs>
        <w:tab w:val="center" w:pos="4419"/>
        <w:tab w:val="right" w:pos="8838"/>
      </w:tabs>
    </w:pPr>
  </w:style>
  <w:style w:type="paragraph" w:styleId="Corpodetexto2">
    <w:name w:val="Body Text 2"/>
    <w:basedOn w:val="Standard"/>
    <w:pPr>
      <w:widowControl w:val="0"/>
      <w:spacing w:before="60" w:after="60"/>
      <w:jc w:val="center"/>
    </w:pPr>
    <w:rPr>
      <w:b/>
    </w:rPr>
  </w:style>
  <w:style w:type="paragraph" w:styleId="Corpodetexto3">
    <w:name w:val="Body Text 3"/>
    <w:basedOn w:val="Standard"/>
    <w:pPr>
      <w:spacing w:line="360" w:lineRule="auto"/>
      <w:jc w:val="both"/>
    </w:pPr>
  </w:style>
  <w:style w:type="paragraph" w:customStyle="1" w:styleId="Textbodyindent">
    <w:name w:val="Text body indent"/>
    <w:basedOn w:val="Standard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firstLine="720"/>
    </w:pPr>
    <w:rPr>
      <w:sz w:val="20"/>
    </w:rPr>
  </w:style>
  <w:style w:type="paragraph" w:styleId="NormalWeb">
    <w:name w:val="Normal (Web)"/>
    <w:basedOn w:val="Standard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Framecontents">
    <w:name w:val="Frame contents"/>
    <w:basedOn w:val="Textbody"/>
  </w:style>
  <w:style w:type="paragraph" w:customStyle="1" w:styleId="Objetocomseta">
    <w:name w:val="Objeto com seta"/>
    <w:basedOn w:val="Standard"/>
  </w:style>
  <w:style w:type="paragraph" w:customStyle="1" w:styleId="Objetocomsombra">
    <w:name w:val="Objeto com sombra"/>
    <w:basedOn w:val="Standard"/>
  </w:style>
  <w:style w:type="paragraph" w:customStyle="1" w:styleId="Objetosempreenchimento">
    <w:name w:val="Objeto sem preenchimento"/>
    <w:basedOn w:val="Standard"/>
  </w:style>
  <w:style w:type="paragraph" w:customStyle="1" w:styleId="Text">
    <w:name w:val="Text"/>
    <w:basedOn w:val="Legenda"/>
  </w:style>
  <w:style w:type="paragraph" w:customStyle="1" w:styleId="Corpodotextojustificado">
    <w:name w:val="Corpo do texto justificado"/>
    <w:basedOn w:val="Standard"/>
  </w:style>
  <w:style w:type="paragraph" w:customStyle="1" w:styleId="Recuodaprimeiralinha">
    <w:name w:val="Recuo da primeira linha"/>
    <w:basedOn w:val="Standard"/>
    <w:pPr>
      <w:ind w:firstLine="340"/>
    </w:pPr>
  </w:style>
  <w:style w:type="paragraph" w:customStyle="1" w:styleId="Ttulo10">
    <w:name w:val="Título1"/>
    <w:basedOn w:val="Standard"/>
    <w:pPr>
      <w:jc w:val="center"/>
    </w:pPr>
  </w:style>
  <w:style w:type="paragraph" w:customStyle="1" w:styleId="Ttulo20">
    <w:name w:val="Título2"/>
    <w:basedOn w:val="Standard"/>
    <w:pPr>
      <w:spacing w:before="57" w:after="57"/>
      <w:ind w:right="113"/>
      <w:jc w:val="center"/>
    </w:pPr>
  </w:style>
  <w:style w:type="paragraph" w:customStyle="1" w:styleId="WW-Ttulo">
    <w:name w:val="WW-Título"/>
    <w:basedOn w:val="Standard"/>
    <w:pPr>
      <w:spacing w:before="238" w:after="119"/>
    </w:pPr>
  </w:style>
  <w:style w:type="paragraph" w:customStyle="1" w:styleId="WW-Ttulo1">
    <w:name w:val="WW-Título1"/>
    <w:basedOn w:val="Standard"/>
    <w:pPr>
      <w:spacing w:before="238" w:after="119"/>
    </w:pPr>
  </w:style>
  <w:style w:type="paragraph" w:customStyle="1" w:styleId="WW-Ttulo2">
    <w:name w:val="WW-Título2"/>
    <w:basedOn w:val="Standard"/>
    <w:pPr>
      <w:spacing w:before="238" w:after="119"/>
    </w:pPr>
  </w:style>
  <w:style w:type="paragraph" w:customStyle="1" w:styleId="Linhadecota">
    <w:name w:val="Linha de cota"/>
    <w:basedOn w:val="Standard"/>
  </w:style>
  <w:style w:type="paragraph" w:customStyle="1" w:styleId="DefaultLTGliederung1">
    <w:name w:val="Default~LT~Gliederung 1"/>
    <w:pPr>
      <w:suppressAutoHyphens/>
      <w:autoSpaceDE w:val="0"/>
      <w:spacing w:after="283"/>
    </w:pPr>
    <w:rPr>
      <w:rFonts w:ascii="Tahoma" w:eastAsia="Tahoma" w:hAnsi="Tahoma" w:cs="Tahoma"/>
      <w:sz w:val="64"/>
      <w:szCs w:val="64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suppressAutoHyphens/>
      <w:autoSpaceDE w:val="0"/>
      <w:jc w:val="center"/>
    </w:pPr>
    <w:rPr>
      <w:rFonts w:ascii="Tahoma" w:eastAsia="Tahoma" w:hAnsi="Tahoma" w:cs="Tahoma"/>
      <w:sz w:val="88"/>
      <w:szCs w:val="88"/>
    </w:rPr>
  </w:style>
  <w:style w:type="paragraph" w:customStyle="1" w:styleId="DefaultLTUntertitel">
    <w:name w:val="Default~LT~Untertitel"/>
    <w:pPr>
      <w:suppressAutoHyphens/>
      <w:autoSpaceDE w:val="0"/>
      <w:jc w:val="center"/>
    </w:pPr>
    <w:rPr>
      <w:rFonts w:ascii="Tahoma" w:eastAsia="Tahoma" w:hAnsi="Tahoma" w:cs="Tahoma"/>
      <w:sz w:val="64"/>
      <w:szCs w:val="64"/>
    </w:rPr>
  </w:style>
  <w:style w:type="paragraph" w:customStyle="1" w:styleId="DefaultLTNotizen">
    <w:name w:val="Default~LT~Notizen"/>
    <w:pPr>
      <w:suppressAutoHyphens/>
      <w:autoSpaceDE w:val="0"/>
      <w:ind w:left="340" w:hanging="340"/>
    </w:pPr>
    <w:rPr>
      <w:rFonts w:ascii="Tahoma" w:eastAsia="Tahoma" w:hAnsi="Tahoma" w:cs="Tahoma"/>
      <w:sz w:val="40"/>
      <w:szCs w:val="40"/>
    </w:rPr>
  </w:style>
  <w:style w:type="paragraph" w:customStyle="1" w:styleId="DefaultLTHintergrundobjekte">
    <w:name w:val="Default~LT~Hintergrundobjekte"/>
    <w:pPr>
      <w:suppressAutoHyphens/>
      <w:autoSpaceDE w:val="0"/>
    </w:pPr>
  </w:style>
  <w:style w:type="paragraph" w:customStyle="1" w:styleId="DefaultLTHintergrund">
    <w:name w:val="Default~LT~Hintergrund"/>
    <w:pPr>
      <w:suppressAutoHyphens/>
      <w:autoSpaceDE w:val="0"/>
    </w:pPr>
  </w:style>
  <w:style w:type="paragraph" w:customStyle="1" w:styleId="default">
    <w:name w:val="default"/>
    <w:pPr>
      <w:suppressAutoHyphens/>
      <w:autoSpaceDE w:val="0"/>
      <w:spacing w:line="200" w:lineRule="atLeast"/>
    </w:pPr>
    <w:rPr>
      <w:rFonts w:ascii="Mangal" w:eastAsia="Mangal" w:hAnsi="Mangal" w:cs="Mangal"/>
      <w:sz w:val="36"/>
      <w:szCs w:val="36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tulo12">
    <w:name w:val="WW-Título12"/>
    <w:pPr>
      <w:suppressAutoHyphens/>
      <w:autoSpaceDE w:val="0"/>
      <w:jc w:val="center"/>
    </w:pPr>
    <w:rPr>
      <w:rFonts w:ascii="Tahoma" w:eastAsia="Tahoma" w:hAnsi="Tahoma" w:cs="Tahoma"/>
      <w:sz w:val="88"/>
      <w:szCs w:val="88"/>
    </w:rPr>
  </w:style>
  <w:style w:type="paragraph" w:customStyle="1" w:styleId="Objetosdoplanodefundo">
    <w:name w:val="Objetos do plano de fundo"/>
    <w:pPr>
      <w:suppressAutoHyphens/>
      <w:autoSpaceDE w:val="0"/>
    </w:pPr>
  </w:style>
  <w:style w:type="paragraph" w:customStyle="1" w:styleId="Planodefundo">
    <w:name w:val="Plano de fundo"/>
    <w:pPr>
      <w:suppressAutoHyphens/>
      <w:autoSpaceDE w:val="0"/>
    </w:pPr>
  </w:style>
  <w:style w:type="paragraph" w:customStyle="1" w:styleId="Notas">
    <w:name w:val="Notas"/>
    <w:pPr>
      <w:suppressAutoHyphens/>
      <w:autoSpaceDE w:val="0"/>
      <w:ind w:left="340" w:hanging="340"/>
    </w:pPr>
    <w:rPr>
      <w:rFonts w:ascii="Tahoma" w:eastAsia="Tahoma" w:hAnsi="Tahoma" w:cs="Tahoma"/>
      <w:sz w:val="40"/>
      <w:szCs w:val="40"/>
    </w:rPr>
  </w:style>
  <w:style w:type="paragraph" w:customStyle="1" w:styleId="Estruturadetpicos1">
    <w:name w:val="Estrutura de tópicos 1"/>
    <w:pPr>
      <w:suppressAutoHyphens/>
      <w:autoSpaceDE w:val="0"/>
      <w:spacing w:after="283"/>
    </w:pPr>
    <w:rPr>
      <w:rFonts w:ascii="Tahoma" w:eastAsia="Tahoma" w:hAnsi="Tahoma" w:cs="Tahoma"/>
      <w:sz w:val="64"/>
      <w:szCs w:val="64"/>
    </w:rPr>
  </w:style>
  <w:style w:type="paragraph" w:customStyle="1" w:styleId="Estruturadetpicos2">
    <w:name w:val="Estrutura de tópicos 2"/>
    <w:basedOn w:val="Estruturadetpicos1"/>
    <w:pPr>
      <w:spacing w:after="227"/>
    </w:pPr>
    <w:rPr>
      <w:sz w:val="56"/>
      <w:szCs w:val="56"/>
    </w:rPr>
  </w:style>
  <w:style w:type="paragraph" w:customStyle="1" w:styleId="Estruturadetpicos3">
    <w:name w:val="Estrutura de tópicos 3"/>
    <w:basedOn w:val="Estruturadetpicos2"/>
    <w:pPr>
      <w:spacing w:after="170"/>
    </w:pPr>
    <w:rPr>
      <w:sz w:val="48"/>
      <w:szCs w:val="48"/>
    </w:rPr>
  </w:style>
  <w:style w:type="paragraph" w:customStyle="1" w:styleId="Estruturadetpicos4">
    <w:name w:val="Estrutura de tópicos 4"/>
    <w:basedOn w:val="Estruturadetpicos3"/>
    <w:pPr>
      <w:spacing w:after="113"/>
    </w:pPr>
    <w:rPr>
      <w:sz w:val="40"/>
      <w:szCs w:val="40"/>
    </w:rPr>
  </w:style>
  <w:style w:type="paragraph" w:customStyle="1" w:styleId="Estruturadetpicos5">
    <w:name w:val="Estrutura de tópicos 5"/>
    <w:basedOn w:val="Estruturadetpicos4"/>
    <w:pPr>
      <w:spacing w:after="57"/>
    </w:pPr>
  </w:style>
  <w:style w:type="paragraph" w:customStyle="1" w:styleId="Estruturadetpicos6">
    <w:name w:val="Estrutura de tópicos 6"/>
    <w:basedOn w:val="Estruturadetpicos5"/>
  </w:style>
  <w:style w:type="paragraph" w:customStyle="1" w:styleId="Estruturadetpicos7">
    <w:name w:val="Estrutura de tópicos 7"/>
    <w:basedOn w:val="Estruturadetpicos6"/>
  </w:style>
  <w:style w:type="paragraph" w:customStyle="1" w:styleId="Estruturadetpicos8">
    <w:name w:val="Estrutura de tópicos 8"/>
    <w:basedOn w:val="Estruturadetpicos7"/>
  </w:style>
  <w:style w:type="paragraph" w:customStyle="1" w:styleId="Estruturadetpicos9">
    <w:name w:val="Estrutura de tópicos 9"/>
    <w:basedOn w:val="Estruturadetpicos8"/>
  </w:style>
  <w:style w:type="paragraph" w:customStyle="1" w:styleId="Objetosempreenchimentonemlinha">
    <w:name w:val="Objeto sem preenchimento nem linha"/>
    <w:basedOn w:val="Standard"/>
  </w:style>
  <w:style w:type="paragraph" w:customStyle="1" w:styleId="Smbolosdenumerao">
    <w:name w:val="Símbolos de numeração"/>
    <w:pPr>
      <w:suppressAutoHyphens/>
      <w:autoSpaceDE w:val="0"/>
    </w:pPr>
  </w:style>
  <w:style w:type="paragraph" w:customStyle="1" w:styleId="LinkdaInternet">
    <w:name w:val="Link da Internet"/>
    <w:pPr>
      <w:suppressAutoHyphens/>
      <w:autoSpaceDE w:val="0"/>
    </w:pPr>
    <w:rPr>
      <w:color w:val="000080"/>
      <w:u w:val="single"/>
    </w:rPr>
  </w:style>
  <w:style w:type="paragraph" w:customStyle="1" w:styleId="nfaseforte">
    <w:name w:val="Ênfase forte"/>
    <w:pPr>
      <w:suppressAutoHyphens/>
      <w:autoSpaceDE w:val="0"/>
    </w:pPr>
    <w:rPr>
      <w:b/>
      <w:bCs/>
    </w:rPr>
  </w:style>
  <w:style w:type="paragraph" w:customStyle="1" w:styleId="nfase1">
    <w:name w:val="Ênfase1"/>
    <w:pPr>
      <w:suppressAutoHyphens/>
      <w:autoSpaceDE w:val="0"/>
    </w:pPr>
    <w:rPr>
      <w:i/>
      <w:iCs/>
    </w:rPr>
  </w:style>
  <w:style w:type="paragraph" w:customStyle="1" w:styleId="Nmerodepgina1">
    <w:name w:val="Número de página1"/>
    <w:pPr>
      <w:suppressAutoHyphens/>
      <w:autoSpaceDE w:val="0"/>
    </w:pPr>
  </w:style>
  <w:style w:type="paragraph" w:customStyle="1" w:styleId="WW-Ttulo123">
    <w:name w:val="WW-Título123"/>
    <w:basedOn w:val="Standard"/>
    <w:pPr>
      <w:spacing w:before="238" w:after="119"/>
    </w:pPr>
  </w:style>
  <w:style w:type="paragraph" w:customStyle="1" w:styleId="WW-Ttulo11">
    <w:name w:val="WW-Título11"/>
    <w:basedOn w:val="Standard"/>
    <w:pPr>
      <w:spacing w:before="238" w:after="119"/>
    </w:pPr>
  </w:style>
  <w:style w:type="paragraph" w:customStyle="1" w:styleId="WW-Ttulo21">
    <w:name w:val="WW-Título21"/>
    <w:basedOn w:val="Standard"/>
    <w:pPr>
      <w:spacing w:before="238" w:after="119"/>
    </w:pPr>
  </w:style>
  <w:style w:type="paragraph" w:customStyle="1" w:styleId="WW-Ttulo1234">
    <w:name w:val="WW-Título1234"/>
    <w:pPr>
      <w:suppressAutoHyphens/>
      <w:autoSpaceDE w:val="0"/>
      <w:jc w:val="center"/>
    </w:pPr>
    <w:rPr>
      <w:rFonts w:ascii="Tahoma" w:eastAsia="Tahoma" w:hAnsi="Tahoma" w:cs="Tahoma"/>
      <w:sz w:val="88"/>
      <w:szCs w:val="88"/>
    </w:rPr>
  </w:style>
  <w:style w:type="paragraph" w:styleId="Recuodecorpodetexto2">
    <w:name w:val="Body Text Indent 2"/>
    <w:basedOn w:val="Standard"/>
    <w:pPr>
      <w:ind w:left="284"/>
      <w:jc w:val="both"/>
    </w:pPr>
    <w:rPr>
      <w:sz w:val="20"/>
    </w:rPr>
  </w:style>
  <w:style w:type="paragraph" w:customStyle="1" w:styleId="Quotations">
    <w:name w:val="Quotations"/>
    <w:basedOn w:val="Standard"/>
  </w:style>
  <w:style w:type="character" w:customStyle="1" w:styleId="WW8Num8z0">
    <w:name w:val="WW8Num8z0"/>
    <w:rPr>
      <w:b/>
    </w:rPr>
  </w:style>
  <w:style w:type="character" w:styleId="Nmerodepgina">
    <w:name w:val="page number"/>
    <w:basedOn w:val="Fontepargpadro"/>
  </w:style>
  <w:style w:type="character" w:styleId="nfase">
    <w:name w:val="Emphasis"/>
    <w:basedOn w:val="Fontepargpadro"/>
    <w:rPr>
      <w:i/>
      <w:iCs/>
    </w:rPr>
  </w:style>
  <w:style w:type="character" w:customStyle="1" w:styleId="NumberingSymbols">
    <w:name w:val="Numbering Symbols"/>
  </w:style>
  <w:style w:type="character" w:customStyle="1" w:styleId="StrongEmphasis">
    <w:name w:val="Strong Emphasis"/>
    <w:rPr>
      <w:b/>
      <w:bCs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styleId="Hyperlink">
    <w:name w:val="Hyperlink"/>
    <w:basedOn w:val="Fontepargpadro"/>
    <w:uiPriority w:val="99"/>
    <w:rPr>
      <w:color w:val="0563C1"/>
      <w:u w:val="single"/>
    </w:rPr>
  </w:style>
  <w:style w:type="character" w:customStyle="1" w:styleId="MenoPendente1">
    <w:name w:val="Menção Pendente1"/>
    <w:basedOn w:val="Fontepargpadro"/>
    <w:rPr>
      <w:color w:val="605E5C"/>
      <w:shd w:val="clear" w:color="auto" w:fill="E1DFDD"/>
    </w:rPr>
  </w:style>
  <w:style w:type="paragraph" w:styleId="PargrafodaLista">
    <w:name w:val="List Paragraph"/>
    <w:basedOn w:val="Normal"/>
    <w:pPr>
      <w:ind w:left="720"/>
    </w:pPr>
  </w:style>
  <w:style w:type="numbering" w:customStyle="1" w:styleId="WW8Num1">
    <w:name w:val="WW8Num1"/>
    <w:basedOn w:val="Semlista"/>
    <w:pPr>
      <w:numPr>
        <w:numId w:val="1"/>
      </w:numPr>
    </w:pPr>
  </w:style>
  <w:style w:type="numbering" w:customStyle="1" w:styleId="WW8Num2">
    <w:name w:val="WW8Num2"/>
    <w:basedOn w:val="Semlista"/>
    <w:pPr>
      <w:numPr>
        <w:numId w:val="2"/>
      </w:numPr>
    </w:pPr>
  </w:style>
  <w:style w:type="numbering" w:customStyle="1" w:styleId="WW8Num3">
    <w:name w:val="WW8Num3"/>
    <w:basedOn w:val="Semlista"/>
    <w:pPr>
      <w:numPr>
        <w:numId w:val="3"/>
      </w:numPr>
    </w:pPr>
  </w:style>
  <w:style w:type="numbering" w:customStyle="1" w:styleId="WW8Num4">
    <w:name w:val="WW8Num4"/>
    <w:basedOn w:val="Semlista"/>
    <w:pPr>
      <w:numPr>
        <w:numId w:val="4"/>
      </w:numPr>
    </w:pPr>
  </w:style>
  <w:style w:type="numbering" w:customStyle="1" w:styleId="WW8Num5">
    <w:name w:val="WW8Num5"/>
    <w:basedOn w:val="Semlista"/>
    <w:pPr>
      <w:numPr>
        <w:numId w:val="5"/>
      </w:numPr>
    </w:pPr>
  </w:style>
  <w:style w:type="numbering" w:customStyle="1" w:styleId="WW8Num6">
    <w:name w:val="WW8Num6"/>
    <w:basedOn w:val="Semlista"/>
    <w:pPr>
      <w:numPr>
        <w:numId w:val="6"/>
      </w:numPr>
    </w:pPr>
  </w:style>
  <w:style w:type="numbering" w:customStyle="1" w:styleId="WW8Num7">
    <w:name w:val="WW8Num7"/>
    <w:basedOn w:val="Semlista"/>
    <w:pPr>
      <w:numPr>
        <w:numId w:val="7"/>
      </w:numPr>
    </w:pPr>
  </w:style>
  <w:style w:type="numbering" w:customStyle="1" w:styleId="WW8Num8">
    <w:name w:val="WW8Num8"/>
    <w:basedOn w:val="Semlista"/>
    <w:pPr>
      <w:numPr>
        <w:numId w:val="8"/>
      </w:numPr>
    </w:pPr>
  </w:style>
  <w:style w:type="numbering" w:customStyle="1" w:styleId="WW8Num9">
    <w:name w:val="WW8Num9"/>
    <w:basedOn w:val="Semlista"/>
    <w:pPr>
      <w:numPr>
        <w:numId w:val="9"/>
      </w:numPr>
    </w:pPr>
  </w:style>
  <w:style w:type="numbering" w:customStyle="1" w:styleId="WW8Num10">
    <w:name w:val="WW8Num10"/>
    <w:basedOn w:val="Semlista"/>
    <w:pPr>
      <w:numPr>
        <w:numId w:val="10"/>
      </w:numPr>
    </w:pPr>
  </w:style>
  <w:style w:type="numbering" w:customStyle="1" w:styleId="WW8Num11">
    <w:name w:val="WW8Num11"/>
    <w:basedOn w:val="Semlista"/>
    <w:pPr>
      <w:numPr>
        <w:numId w:val="11"/>
      </w:numPr>
    </w:pPr>
  </w:style>
  <w:style w:type="numbering" w:customStyle="1" w:styleId="WW8Num12">
    <w:name w:val="WW8Num12"/>
    <w:basedOn w:val="Semlista"/>
    <w:pPr>
      <w:numPr>
        <w:numId w:val="12"/>
      </w:numPr>
    </w:pPr>
  </w:style>
  <w:style w:type="numbering" w:customStyle="1" w:styleId="WW8Num13">
    <w:name w:val="WW8Num13"/>
    <w:basedOn w:val="Semlista"/>
    <w:pPr>
      <w:numPr>
        <w:numId w:val="13"/>
      </w:numPr>
    </w:pPr>
  </w:style>
  <w:style w:type="numbering" w:customStyle="1" w:styleId="WW8Num14">
    <w:name w:val="WW8Num14"/>
    <w:basedOn w:val="Semlista"/>
    <w:pPr>
      <w:numPr>
        <w:numId w:val="14"/>
      </w:numPr>
    </w:pPr>
  </w:style>
  <w:style w:type="numbering" w:customStyle="1" w:styleId="WW8Num15">
    <w:name w:val="WW8Num15"/>
    <w:basedOn w:val="Semlista"/>
    <w:pPr>
      <w:numPr>
        <w:numId w:val="15"/>
      </w:numPr>
    </w:pPr>
  </w:style>
  <w:style w:type="numbering" w:customStyle="1" w:styleId="WW8Num16">
    <w:name w:val="WW8Num16"/>
    <w:basedOn w:val="Semlista"/>
    <w:pPr>
      <w:numPr>
        <w:numId w:val="16"/>
      </w:numPr>
    </w:pPr>
  </w:style>
  <w:style w:type="table" w:styleId="Tabelacomgrade">
    <w:name w:val="Table Grid"/>
    <w:basedOn w:val="Tabelanormal"/>
    <w:uiPriority w:val="39"/>
    <w:rsid w:val="00A91C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rte">
    <w:name w:val="Strong"/>
    <w:basedOn w:val="Fontepargpadro"/>
    <w:uiPriority w:val="22"/>
    <w:qFormat/>
    <w:rsid w:val="006423B4"/>
    <w:rPr>
      <w:b/>
      <w:bCs/>
    </w:rPr>
  </w:style>
  <w:style w:type="character" w:styleId="TextodoEspaoReservado">
    <w:name w:val="Placeholder Text"/>
    <w:basedOn w:val="Fontepargpadro"/>
    <w:uiPriority w:val="99"/>
    <w:semiHidden/>
    <w:rsid w:val="00FF2BDD"/>
    <w:rPr>
      <w:color w:val="666666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2A2CCE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865D04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270E1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sco.com/downloads/sparkvue" TargetMode="External"/><Relationship Id="rId13" Type="http://schemas.openxmlformats.org/officeDocument/2006/relationships/hyperlink" Target="https://www.udesc.br/cct/departamentos/fisica/laboratorios/fex1001/experiencia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udesc.br/cct/departamentos/fisica/laboratorios/fex1001/materialdidatico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udesc.br/arquivos/udesc/id_cpmenu/21414/Processo_UDESC_00026576_2026_17839795699058_21414.pdf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secon.udesc.br/consuni/camaras/ceg/resol/2025/021-2025-ceg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con.udesc.br/consuni/camaras/ceg/resol/2026/005-2026-ceg.pdf" TargetMode="Externa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E72B7D-84A0-49C4-979B-AF27EBB06A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7684</TotalTime>
  <Pages>2</Pages>
  <Words>1124</Words>
  <Characters>6074</Characters>
  <Application>Microsoft Office Word</Application>
  <DocSecurity>0</DocSecurity>
  <Lines>50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Plano de Ensino - Física Experimental I</vt:lpstr>
    </vt:vector>
  </TitlesOfParts>
  <Company/>
  <LinksUpToDate>false</LinksUpToDate>
  <CharactersWithSpaces>7184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Plano de Ensino - Física Experimental I</dc:title>
  <dc:subject>(FEX I)  -  2008/01</dc:subject>
  <dc:creator>vhg</dc:creator>
  <cp:lastModifiedBy>LUCIO MINORU TOZAWA</cp:lastModifiedBy>
  <cp:revision>2421</cp:revision>
  <cp:lastPrinted>2026-08-02T14:35:00Z</cp:lastPrinted>
  <dcterms:created xsi:type="dcterms:W3CDTF">2020-10-05T01:52:00Z</dcterms:created>
  <dcterms:modified xsi:type="dcterms:W3CDTF">2026-08-02T23:37:00Z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ações 1">
    <vt:lpwstr/>
  </property>
  <property fmtid="{D5CDD505-2E9C-101B-9397-08002B2CF9AE}" pid="3" name="Informações 2">
    <vt:lpwstr/>
  </property>
  <property fmtid="{D5CDD505-2E9C-101B-9397-08002B2CF9AE}" pid="4" name="Informações 3">
    <vt:lpwstr/>
  </property>
  <property fmtid="{D5CDD505-2E9C-101B-9397-08002B2CF9AE}" pid="5" name="Informações 4">
    <vt:lpwstr/>
  </property>
</Properties>
</file>